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BB5CB" w14:textId="2CE619AC" w:rsidR="003D59E0" w:rsidRPr="00590C1E" w:rsidRDefault="0B5BE33C" w:rsidP="00590C1E">
      <w:pPr>
        <w:pStyle w:val="Style2"/>
        <w:jc w:val="left"/>
      </w:pPr>
      <w:bookmarkStart w:id="0" w:name="_Hlk528072188"/>
      <w:r>
        <w:t>.</w:t>
      </w:r>
    </w:p>
    <w:p w14:paraId="2DED2E6A" w14:textId="67382EE3" w:rsidR="00704039" w:rsidRPr="00590C1E" w:rsidRDefault="00841EF4" w:rsidP="00590C1E">
      <w:pPr>
        <w:pStyle w:val="Style2"/>
      </w:pPr>
      <w:r w:rsidRPr="00590C1E">
        <w:t xml:space="preserve">RETURN TO WORK PROGRAM </w:t>
      </w:r>
    </w:p>
    <w:p w14:paraId="72DE884D" w14:textId="77777777" w:rsidR="00841EF4" w:rsidRPr="00D51B42" w:rsidRDefault="00841EF4" w:rsidP="00D51B42">
      <w:pPr>
        <w:pStyle w:val="Style1"/>
      </w:pPr>
      <w:bookmarkStart w:id="1" w:name="_Hlk128654919"/>
      <w:bookmarkEnd w:id="0"/>
      <w:r w:rsidRPr="00D51B42">
        <w:t xml:space="preserve">STATEMENT </w:t>
      </w:r>
    </w:p>
    <w:p w14:paraId="09D702E4" w14:textId="586FD05A" w:rsidR="00841EF4" w:rsidRDefault="00D51B42" w:rsidP="00D51B42">
      <w:pPr>
        <w:pStyle w:val="Style1"/>
      </w:pPr>
      <w:r w:rsidRPr="005D0731">
        <w:rPr>
          <w:noProof/>
        </w:rPr>
        <mc:AlternateContent>
          <mc:Choice Requires="wps">
            <w:drawing>
              <wp:anchor distT="4294967295" distB="4294967295" distL="114300" distR="114300" simplePos="0" relativeHeight="251677696" behindDoc="0" locked="0" layoutInCell="1" allowOverlap="1" wp14:anchorId="5498EEB3" wp14:editId="0A0A3959">
                <wp:simplePos x="0" y="0"/>
                <wp:positionH relativeFrom="column">
                  <wp:posOffset>0</wp:posOffset>
                </wp:positionH>
                <wp:positionV relativeFrom="paragraph">
                  <wp:posOffset>0</wp:posOffset>
                </wp:positionV>
                <wp:extent cx="6362700" cy="0"/>
                <wp:effectExtent l="0" t="0" r="0" b="0"/>
                <wp:wrapNone/>
                <wp:docPr id="92606533" name="Straight Connector 92606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92606533"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c3d69b" from="0,0" to="501pt,0" w14:anchorId="37E525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">
                <o:lock v:ext="edit" shapetype="f"/>
              </v:line>
            </w:pict>
          </mc:Fallback>
        </mc:AlternateContent>
      </w:r>
    </w:p>
    <w:p w14:paraId="490659DD" w14:textId="6F44ECCE" w:rsidR="00841EF4" w:rsidRPr="00A9636E" w:rsidRDefault="00841EF4" w:rsidP="00D107FA">
      <w:r>
        <w:t xml:space="preserve">Alino Living is committed to </w:t>
      </w:r>
      <w:r w:rsidR="7E6F4B09">
        <w:t>preventing</w:t>
      </w:r>
      <w:r w:rsidR="2CA6B41D">
        <w:t xml:space="preserve"> injury and illness in the </w:t>
      </w:r>
      <w:r w:rsidR="001C163A">
        <w:t>workplace and</w:t>
      </w:r>
      <w:r>
        <w:t xml:space="preserve"> </w:t>
      </w:r>
      <w:r w:rsidR="3ECAC33E">
        <w:t>supporting the</w:t>
      </w:r>
      <w:r w:rsidR="28BBE026">
        <w:t xml:space="preserve"> </w:t>
      </w:r>
      <w:r w:rsidR="39C5C6E3">
        <w:t xml:space="preserve">recovery </w:t>
      </w:r>
      <w:r w:rsidR="6E0C6B03">
        <w:t xml:space="preserve">of our workers </w:t>
      </w:r>
      <w:r w:rsidR="39C5C6E3">
        <w:t xml:space="preserve">from work </w:t>
      </w:r>
      <w:r w:rsidR="761444A7">
        <w:t>related</w:t>
      </w:r>
      <w:r w:rsidR="39C5C6E3">
        <w:t xml:space="preserve"> injury &amp; illness</w:t>
      </w:r>
      <w:r w:rsidR="0118D8D9">
        <w:t>es</w:t>
      </w:r>
      <w:r w:rsidR="28BBE026">
        <w:t xml:space="preserve"> in </w:t>
      </w:r>
      <w:r w:rsidR="009811A9">
        <w:t>accordance</w:t>
      </w:r>
      <w:r>
        <w:t xml:space="preserve"> with </w:t>
      </w:r>
      <w:r w:rsidR="00C14206">
        <w:t>the State Insurance Regulatory Authority’s (</w:t>
      </w:r>
      <w:r>
        <w:t>SIRA</w:t>
      </w:r>
      <w:r w:rsidR="00C14206">
        <w:t>) Guidelines for workplace Return to work Programs</w:t>
      </w:r>
      <w:r>
        <w:t xml:space="preserve"> and as required under the following </w:t>
      </w:r>
      <w:proofErr w:type="gramStart"/>
      <w:r>
        <w:t>legislations</w:t>
      </w:r>
      <w:r w:rsidR="00CB5882">
        <w:t>;</w:t>
      </w:r>
      <w:proofErr w:type="gramEnd"/>
      <w:r>
        <w:t xml:space="preserve"> </w:t>
      </w:r>
    </w:p>
    <w:p w14:paraId="79E31ACE" w14:textId="08A0858B" w:rsidR="00841EF4" w:rsidRPr="00A9636E" w:rsidRDefault="00841EF4" w:rsidP="00313252">
      <w:pPr>
        <w:pStyle w:val="ListParagraph"/>
        <w:numPr>
          <w:ilvl w:val="0"/>
          <w:numId w:val="24"/>
        </w:numPr>
        <w:rPr>
          <w:b/>
          <w:bCs/>
          <w:color w:val="52B08C"/>
        </w:rPr>
      </w:pPr>
      <w:r w:rsidRPr="00A9636E">
        <w:t>WHS Act 2011 &amp; WHS Regulations 2017</w:t>
      </w:r>
    </w:p>
    <w:p w14:paraId="418E1350" w14:textId="4C1693BF" w:rsidR="00841EF4" w:rsidRPr="00A9636E" w:rsidRDefault="00841EF4" w:rsidP="00313252">
      <w:pPr>
        <w:pStyle w:val="ListParagraph"/>
        <w:numPr>
          <w:ilvl w:val="0"/>
          <w:numId w:val="24"/>
        </w:numPr>
        <w:rPr>
          <w:b/>
          <w:bCs/>
          <w:color w:val="52B08C"/>
        </w:rPr>
      </w:pPr>
      <w:r>
        <w:t xml:space="preserve">Workers </w:t>
      </w:r>
      <w:r w:rsidR="3FBDBE0A">
        <w:t>Com</w:t>
      </w:r>
      <w:r>
        <w:t xml:space="preserve">pensation Act 1987 </w:t>
      </w:r>
    </w:p>
    <w:p w14:paraId="55C42E22" w14:textId="09BCA7B1" w:rsidR="00312A86" w:rsidRPr="00A9636E" w:rsidRDefault="00841EF4" w:rsidP="00313252">
      <w:pPr>
        <w:pStyle w:val="ListParagraph"/>
        <w:numPr>
          <w:ilvl w:val="0"/>
          <w:numId w:val="24"/>
        </w:numPr>
        <w:rPr>
          <w:b/>
          <w:bCs/>
          <w:color w:val="52B08C"/>
        </w:rPr>
      </w:pPr>
      <w:r>
        <w:t xml:space="preserve">Workplace Injury Management </w:t>
      </w:r>
      <w:r w:rsidR="00312A86">
        <w:t>and Workers compensation Act 1998</w:t>
      </w:r>
    </w:p>
    <w:p w14:paraId="2BBB4208" w14:textId="40CA6093" w:rsidR="00841EF4" w:rsidRPr="00A9636E" w:rsidRDefault="00841EF4" w:rsidP="00313252">
      <w:pPr>
        <w:pStyle w:val="ListParagraph"/>
        <w:numPr>
          <w:ilvl w:val="0"/>
          <w:numId w:val="24"/>
        </w:numPr>
        <w:rPr>
          <w:b/>
          <w:bCs/>
          <w:color w:val="52B08C"/>
        </w:rPr>
      </w:pPr>
      <w:r>
        <w:t xml:space="preserve">Workers </w:t>
      </w:r>
      <w:r w:rsidR="75411913">
        <w:t>C</w:t>
      </w:r>
      <w:r>
        <w:t xml:space="preserve">ompensation </w:t>
      </w:r>
      <w:r w:rsidR="00312A86">
        <w:t>Regulations 201</w:t>
      </w:r>
      <w:r w:rsidR="00CF062D">
        <w:t>6</w:t>
      </w:r>
    </w:p>
    <w:p w14:paraId="5B1025B5" w14:textId="77777777" w:rsidR="00841EF4" w:rsidRPr="00A9636E" w:rsidRDefault="00841EF4" w:rsidP="00841EF4">
      <w:pPr>
        <w:rPr>
          <w:b/>
          <w:bCs/>
          <w:color w:val="52B08C"/>
        </w:rPr>
      </w:pPr>
    </w:p>
    <w:p w14:paraId="3B887927" w14:textId="2B010AA6" w:rsidR="00841EF4" w:rsidRPr="00A9636E" w:rsidRDefault="00841EF4" w:rsidP="00841EF4">
      <w:pPr>
        <w:adjustRightInd w:val="0"/>
      </w:pPr>
      <w:r>
        <w:t xml:space="preserve">Alino Living recognizes the substantial benefits to be gained from rehabilitation principles and practices and is committed to implementing them in the workplace. We support a flexible approach to this </w:t>
      </w:r>
      <w:r w:rsidR="006C1465">
        <w:t>return-to-work</w:t>
      </w:r>
      <w:r>
        <w:t xml:space="preserve"> program so that, where reasonably able, the rehabilitation needs of an individual can be accommodated. Alino Living endeavors to promote the Health Benefits of good work to drive a positive workplace culture for </w:t>
      </w:r>
      <w:r w:rsidR="49158841">
        <w:t>workers</w:t>
      </w:r>
      <w:r>
        <w:t xml:space="preserve"> and those recovering at work. (further information can be found at </w:t>
      </w:r>
      <w:hyperlink r:id="rId8">
        <w:r w:rsidRPr="1E75AF96">
          <w:rPr>
            <w:rStyle w:val="Hyperlink"/>
          </w:rPr>
          <w:t>www.racp.edu.au</w:t>
        </w:r>
      </w:hyperlink>
      <w:r>
        <w:t>)</w:t>
      </w:r>
    </w:p>
    <w:p w14:paraId="5DCA5920" w14:textId="77777777" w:rsidR="00841EF4" w:rsidRPr="00A9636E" w:rsidRDefault="00841EF4" w:rsidP="00841EF4"/>
    <w:p w14:paraId="7E8C050A" w14:textId="3485E217" w:rsidR="00841EF4" w:rsidRPr="00A9636E" w:rsidRDefault="00841EF4" w:rsidP="00841EF4">
      <w:r>
        <w:t xml:space="preserve">The Health &amp; </w:t>
      </w:r>
      <w:r w:rsidR="009811A9">
        <w:t>S</w:t>
      </w:r>
      <w:r>
        <w:t xml:space="preserve">afety at work is a shared responsibility between Alino Living and its </w:t>
      </w:r>
      <w:r w:rsidR="48064F57">
        <w:t>workers</w:t>
      </w:r>
      <w:r>
        <w:t xml:space="preserve">. </w:t>
      </w:r>
      <w:r w:rsidR="1C4404CE">
        <w:t>When an injury occurs, contributing factors will be ident</w:t>
      </w:r>
      <w:r w:rsidR="6304821A">
        <w:t xml:space="preserve">ified </w:t>
      </w:r>
      <w:r>
        <w:t>Through incident investigation processes</w:t>
      </w:r>
      <w:r w:rsidR="639D7C83">
        <w:t>. Alino Living will review its WHS policies and procedures</w:t>
      </w:r>
      <w:r>
        <w:t xml:space="preserve"> </w:t>
      </w:r>
      <w:proofErr w:type="gramStart"/>
      <w:r w:rsidR="65784BE1">
        <w:t>in order to</w:t>
      </w:r>
      <w:proofErr w:type="gramEnd"/>
      <w:r w:rsidR="65784BE1">
        <w:t xml:space="preserve"> identify the </w:t>
      </w:r>
      <w:r w:rsidR="001C163A">
        <w:t>gaps and</w:t>
      </w:r>
      <w:r w:rsidR="79793C32">
        <w:t xml:space="preserve"> implement improvement strategies to reduce the risks of i</w:t>
      </w:r>
      <w:r w:rsidR="0C9795E7">
        <w:t>njury reoccurrence.</w:t>
      </w:r>
      <w:r w:rsidR="65784BE1">
        <w:t xml:space="preserve"> </w:t>
      </w:r>
      <w:r>
        <w:t xml:space="preserve">This </w:t>
      </w:r>
      <w:proofErr w:type="gramStart"/>
      <w:r>
        <w:t>return to work</w:t>
      </w:r>
      <w:proofErr w:type="gramEnd"/>
      <w:r>
        <w:t xml:space="preserve"> program will be</w:t>
      </w:r>
      <w:r w:rsidR="009811A9">
        <w:t xml:space="preserve"> reviewed</w:t>
      </w:r>
      <w:r>
        <w:t xml:space="preserve"> </w:t>
      </w:r>
      <w:r w:rsidR="00CC4621">
        <w:t>every 2 years</w:t>
      </w:r>
      <w:r w:rsidR="00F600AC">
        <w:t xml:space="preserve"> b</w:t>
      </w:r>
      <w:r w:rsidR="00DC1BBA">
        <w:t>y the Return to work Co-Ordinator in consultation with staff and Unions</w:t>
      </w:r>
      <w:r w:rsidR="00D6531E">
        <w:t xml:space="preserve"> and available for staff to access electronically at their desire via ACE intranet.</w:t>
      </w:r>
    </w:p>
    <w:p w14:paraId="5F292C0B" w14:textId="77777777" w:rsidR="00841EF4" w:rsidRDefault="00841EF4" w:rsidP="00841EF4"/>
    <w:p w14:paraId="0AD0C56A" w14:textId="77777777" w:rsidR="001C163A" w:rsidRDefault="001C163A" w:rsidP="00841EF4"/>
    <w:p w14:paraId="4C3F6C88" w14:textId="77777777" w:rsidR="001C163A" w:rsidRDefault="001C163A" w:rsidP="00841EF4"/>
    <w:p w14:paraId="27DA4FED" w14:textId="77777777" w:rsidR="001C163A" w:rsidRDefault="001C163A" w:rsidP="00841EF4"/>
    <w:p w14:paraId="0CF04B0B" w14:textId="77777777" w:rsidR="001C163A" w:rsidRDefault="001C163A" w:rsidP="00841EF4"/>
    <w:p w14:paraId="7261DBA3" w14:textId="77777777" w:rsidR="001C163A" w:rsidRPr="00A9636E" w:rsidRDefault="001C163A" w:rsidP="00841EF4"/>
    <w:p w14:paraId="3A0D1720" w14:textId="55377DC8" w:rsidR="00CC4621" w:rsidRPr="00A9636E" w:rsidRDefault="00CC4621" w:rsidP="00D51B42">
      <w:pPr>
        <w:pStyle w:val="Style1"/>
      </w:pPr>
      <w:r w:rsidRPr="00A9636E">
        <w:t xml:space="preserve">DEFINITIONS </w:t>
      </w:r>
    </w:p>
    <w:p w14:paraId="233CF095" w14:textId="77777777" w:rsidR="00CC4621" w:rsidRPr="00A9636E" w:rsidRDefault="00CC4621" w:rsidP="00D51B42">
      <w:pPr>
        <w:pStyle w:val="Style1"/>
        <w:rPr>
          <w:color w:val="1F497D" w:themeColor="text2"/>
        </w:rPr>
      </w:pPr>
      <w:r w:rsidRPr="00A9636E">
        <w:rPr>
          <w:noProof/>
        </w:rPr>
        <mc:AlternateContent>
          <mc:Choice Requires="wps">
            <w:drawing>
              <wp:anchor distT="4294967295" distB="4294967295" distL="114300" distR="114300" simplePos="0" relativeHeight="251659264" behindDoc="0" locked="0" layoutInCell="1" allowOverlap="1" wp14:anchorId="5DD8B3C7" wp14:editId="5D75B813">
                <wp:simplePos x="0" y="0"/>
                <wp:positionH relativeFrom="column">
                  <wp:posOffset>0</wp:posOffset>
                </wp:positionH>
                <wp:positionV relativeFrom="paragraph">
                  <wp:posOffset>0</wp:posOffset>
                </wp:positionV>
                <wp:extent cx="63627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2"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c3d69b" from="0,0" to="501pt,0" w14:anchorId="289B1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">
                <o:lock v:ext="edit" shapetype="f"/>
              </v:line>
            </w:pict>
          </mc:Fallback>
        </mc:AlternateContent>
      </w:r>
    </w:p>
    <w:p w14:paraId="638B147C" w14:textId="6C5FA9F0" w:rsidR="00CC4621" w:rsidRPr="00A9636E" w:rsidRDefault="00CC4621" w:rsidP="00CC4621">
      <w:pPr>
        <w:adjustRightInd w:val="0"/>
        <w:rPr>
          <w:color w:val="000000" w:themeColor="text1"/>
        </w:rPr>
      </w:pPr>
      <w:r w:rsidRPr="1E75AF96">
        <w:rPr>
          <w:b/>
          <w:bCs/>
          <w:color w:val="000000" w:themeColor="text1"/>
        </w:rPr>
        <w:t xml:space="preserve">Workers Compensation:  </w:t>
      </w:r>
      <w:r w:rsidRPr="1E75AF96">
        <w:rPr>
          <w:color w:val="000000" w:themeColor="text1"/>
        </w:rPr>
        <w:t xml:space="preserve">A System that provides support and assistance during recovery of a </w:t>
      </w:r>
      <w:proofErr w:type="gramStart"/>
      <w:r w:rsidRPr="1E75AF96">
        <w:rPr>
          <w:color w:val="000000" w:themeColor="text1"/>
        </w:rPr>
        <w:t>work related</w:t>
      </w:r>
      <w:proofErr w:type="gramEnd"/>
      <w:r w:rsidRPr="1E75AF96">
        <w:rPr>
          <w:color w:val="000000" w:themeColor="text1"/>
        </w:rPr>
        <w:t xml:space="preserve"> injury or illness. Workers Compensation includes payments to </w:t>
      </w:r>
      <w:r w:rsidR="448F1ED1" w:rsidRPr="1E75AF96">
        <w:rPr>
          <w:color w:val="000000" w:themeColor="text1"/>
        </w:rPr>
        <w:t>workers</w:t>
      </w:r>
      <w:r w:rsidRPr="1E75AF96">
        <w:rPr>
          <w:color w:val="000000" w:themeColor="text1"/>
        </w:rPr>
        <w:t xml:space="preserve"> to cover their wages while they are not fit for work and medical expenses and rehabilitation associated with the injury/illness. The </w:t>
      </w:r>
      <w:r w:rsidR="72D1A88F" w:rsidRPr="1E75AF96">
        <w:rPr>
          <w:color w:val="000000" w:themeColor="text1"/>
        </w:rPr>
        <w:t>worker</w:t>
      </w:r>
      <w:r w:rsidRPr="1E75AF96">
        <w:rPr>
          <w:color w:val="000000" w:themeColor="text1"/>
        </w:rPr>
        <w:t xml:space="preserve">, Treating Doctor and insurer case manager will act as your support team sometimes in collaboration with a Rehabilitation Provider to tailor a </w:t>
      </w:r>
      <w:proofErr w:type="gramStart"/>
      <w:r w:rsidRPr="1E75AF96">
        <w:rPr>
          <w:color w:val="000000" w:themeColor="text1"/>
        </w:rPr>
        <w:t>return to work</w:t>
      </w:r>
      <w:proofErr w:type="gramEnd"/>
      <w:r w:rsidRPr="1E75AF96">
        <w:rPr>
          <w:color w:val="000000" w:themeColor="text1"/>
        </w:rPr>
        <w:t xml:space="preserve"> program to assist in your full recovery</w:t>
      </w:r>
      <w:r w:rsidR="009811A9" w:rsidRPr="1E75AF96">
        <w:rPr>
          <w:color w:val="000000" w:themeColor="text1"/>
        </w:rPr>
        <w:t>. W</w:t>
      </w:r>
      <w:r w:rsidR="006C1465" w:rsidRPr="1E75AF96">
        <w:rPr>
          <w:color w:val="000000" w:themeColor="text1"/>
        </w:rPr>
        <w:t xml:space="preserve">orkers </w:t>
      </w:r>
      <w:r w:rsidR="009811A9" w:rsidRPr="1E75AF96">
        <w:rPr>
          <w:color w:val="000000" w:themeColor="text1"/>
        </w:rPr>
        <w:t>C</w:t>
      </w:r>
      <w:r w:rsidR="006C1465" w:rsidRPr="1E75AF96">
        <w:rPr>
          <w:color w:val="000000" w:themeColor="text1"/>
        </w:rPr>
        <w:t>ompensation</w:t>
      </w:r>
      <w:r w:rsidR="009811A9" w:rsidRPr="1E75AF96">
        <w:rPr>
          <w:color w:val="000000" w:themeColor="text1"/>
        </w:rPr>
        <w:t xml:space="preserve"> payments are calculated by the insurer using a formula and the in</w:t>
      </w:r>
      <w:r w:rsidR="00AB48D3" w:rsidRPr="1E75AF96">
        <w:rPr>
          <w:color w:val="000000" w:themeColor="text1"/>
        </w:rPr>
        <w:t>j</w:t>
      </w:r>
      <w:r w:rsidR="009811A9" w:rsidRPr="1E75AF96">
        <w:rPr>
          <w:color w:val="000000" w:themeColor="text1"/>
        </w:rPr>
        <w:t>ured workers pre-injury average weekly earnings</w:t>
      </w:r>
      <w:r w:rsidR="00601DF3" w:rsidRPr="1E75AF96">
        <w:rPr>
          <w:color w:val="000000" w:themeColor="text1"/>
        </w:rPr>
        <w:t xml:space="preserve">. Further information can be accessed on the SIRA website </w:t>
      </w:r>
      <w:hyperlink r:id="rId9">
        <w:r w:rsidR="00601DF3" w:rsidRPr="1E75AF96">
          <w:rPr>
            <w:rStyle w:val="Hyperlink"/>
          </w:rPr>
          <w:t>www.sira.nsw.gov.au</w:t>
        </w:r>
      </w:hyperlink>
      <w:r w:rsidR="00601DF3" w:rsidRPr="1E75AF96">
        <w:rPr>
          <w:color w:val="000000" w:themeColor="text1"/>
        </w:rPr>
        <w:t xml:space="preserve"> </w:t>
      </w:r>
    </w:p>
    <w:p w14:paraId="6582167E" w14:textId="1BF65539" w:rsidR="00CC4621" w:rsidRPr="00A9636E" w:rsidRDefault="00CC4621" w:rsidP="00CC4621">
      <w:pPr>
        <w:adjustRightInd w:val="0"/>
        <w:rPr>
          <w:color w:val="000000" w:themeColor="text1"/>
        </w:rPr>
      </w:pPr>
      <w:r w:rsidRPr="1E75AF96">
        <w:rPr>
          <w:b/>
          <w:bCs/>
          <w:color w:val="000000" w:themeColor="text1"/>
        </w:rPr>
        <w:t xml:space="preserve">Worker: </w:t>
      </w:r>
      <w:r w:rsidRPr="1E75AF96">
        <w:rPr>
          <w:color w:val="000000" w:themeColor="text1"/>
        </w:rPr>
        <w:t xml:space="preserve">Under the Workplace Injury Management and Workers Compensation Act 1998, a worker is defined as a person who has </w:t>
      </w:r>
      <w:proofErr w:type="gramStart"/>
      <w:r w:rsidRPr="1E75AF96">
        <w:rPr>
          <w:color w:val="000000" w:themeColor="text1"/>
        </w:rPr>
        <w:t>entered into</w:t>
      </w:r>
      <w:proofErr w:type="gramEnd"/>
      <w:r w:rsidRPr="1E75AF96">
        <w:rPr>
          <w:color w:val="000000" w:themeColor="text1"/>
        </w:rPr>
        <w:t xml:space="preserve"> or works under a contract of service or a training contract with an employer (whether by way of manual </w:t>
      </w:r>
      <w:proofErr w:type="spellStart"/>
      <w:r w:rsidRPr="1E75AF96">
        <w:rPr>
          <w:color w:val="000000" w:themeColor="text1"/>
        </w:rPr>
        <w:t>labour</w:t>
      </w:r>
      <w:proofErr w:type="spellEnd"/>
      <w:r w:rsidRPr="1E75AF96">
        <w:rPr>
          <w:color w:val="000000" w:themeColor="text1"/>
        </w:rPr>
        <w:t xml:space="preserve">, clerical work or otherwise, and whether the contract is expressed or implied, and whether the contract is oral or in writing). </w:t>
      </w:r>
    </w:p>
    <w:p w14:paraId="7DEE1AE9" w14:textId="09013C6E" w:rsidR="00A1422C" w:rsidRPr="00A9636E" w:rsidRDefault="00A1422C" w:rsidP="1E75AF96">
      <w:pPr>
        <w:adjustRightInd w:val="0"/>
        <w:rPr>
          <w:color w:val="000000" w:themeColor="text1"/>
        </w:rPr>
      </w:pPr>
      <w:r w:rsidRPr="1E75AF96">
        <w:rPr>
          <w:b/>
          <w:bCs/>
          <w:color w:val="000000" w:themeColor="text1"/>
        </w:rPr>
        <w:t xml:space="preserve">Significant Injury: </w:t>
      </w:r>
      <w:r w:rsidRPr="1E75AF96">
        <w:rPr>
          <w:color w:val="000000" w:themeColor="text1"/>
        </w:rPr>
        <w:t>Defined in (Section 4</w:t>
      </w:r>
      <w:r w:rsidR="00F656E0" w:rsidRPr="1E75AF96">
        <w:rPr>
          <w:color w:val="000000" w:themeColor="text1"/>
        </w:rPr>
        <w:t xml:space="preserve">2) of the Workplace Injury Management &amp; Workers Compensation Act 1998 as a workplace injury that </w:t>
      </w:r>
      <w:r w:rsidR="00D8327D" w:rsidRPr="1E75AF96">
        <w:rPr>
          <w:color w:val="000000" w:themeColor="text1"/>
        </w:rPr>
        <w:t xml:space="preserve">is likely to </w:t>
      </w:r>
      <w:r w:rsidR="00F656E0" w:rsidRPr="1E75AF96">
        <w:rPr>
          <w:color w:val="000000" w:themeColor="text1"/>
        </w:rPr>
        <w:t>result in the worker having incapacity for work (whether total or partial) for a continuous period of more tha</w:t>
      </w:r>
      <w:r w:rsidR="00C84B41" w:rsidRPr="1E75AF96">
        <w:rPr>
          <w:color w:val="000000" w:themeColor="text1"/>
        </w:rPr>
        <w:t>n</w:t>
      </w:r>
      <w:r w:rsidR="00F656E0" w:rsidRPr="1E75AF96">
        <w:rPr>
          <w:color w:val="000000" w:themeColor="text1"/>
        </w:rPr>
        <w:t xml:space="preserve"> seven </w:t>
      </w:r>
      <w:proofErr w:type="gramStart"/>
      <w:r w:rsidR="00F656E0" w:rsidRPr="1E75AF96">
        <w:rPr>
          <w:color w:val="000000" w:themeColor="text1"/>
        </w:rPr>
        <w:t>days</w:t>
      </w:r>
      <w:proofErr w:type="gramEnd"/>
      <w:r w:rsidR="00F656E0" w:rsidRPr="1E75AF96">
        <w:rPr>
          <w:color w:val="000000" w:themeColor="text1"/>
        </w:rPr>
        <w:t xml:space="preserve"> </w:t>
      </w:r>
    </w:p>
    <w:p w14:paraId="5518F353" w14:textId="71F05E2C" w:rsidR="00CC4621" w:rsidRPr="00A9636E" w:rsidRDefault="00CC4621" w:rsidP="00CC4621">
      <w:pPr>
        <w:adjustRightInd w:val="0"/>
        <w:rPr>
          <w:color w:val="000000" w:themeColor="text1"/>
        </w:rPr>
      </w:pPr>
      <w:r w:rsidRPr="1E75AF96">
        <w:rPr>
          <w:b/>
          <w:bCs/>
          <w:color w:val="000000" w:themeColor="text1"/>
        </w:rPr>
        <w:t xml:space="preserve">Recover at Work/Return to Work Co-Ordinator (RTWC): </w:t>
      </w:r>
      <w:r w:rsidRPr="1E75AF96">
        <w:rPr>
          <w:color w:val="000000" w:themeColor="text1"/>
        </w:rPr>
        <w:t xml:space="preserve">This </w:t>
      </w:r>
      <w:proofErr w:type="gramStart"/>
      <w:r w:rsidRPr="1E75AF96">
        <w:rPr>
          <w:color w:val="000000" w:themeColor="text1"/>
        </w:rPr>
        <w:t>a competent</w:t>
      </w:r>
      <w:proofErr w:type="gramEnd"/>
      <w:r w:rsidRPr="1E75AF96">
        <w:rPr>
          <w:color w:val="000000" w:themeColor="text1"/>
        </w:rPr>
        <w:t xml:space="preserve"> person with the relevant training, </w:t>
      </w:r>
      <w:proofErr w:type="gramStart"/>
      <w:r w:rsidRPr="1E75AF96">
        <w:rPr>
          <w:color w:val="000000" w:themeColor="text1"/>
        </w:rPr>
        <w:t>skills</w:t>
      </w:r>
      <w:proofErr w:type="gramEnd"/>
      <w:r w:rsidRPr="1E75AF96">
        <w:rPr>
          <w:color w:val="000000" w:themeColor="text1"/>
        </w:rPr>
        <w:t xml:space="preserve"> and experience to co-ordinate the return to work of an injured employee. </w:t>
      </w:r>
    </w:p>
    <w:p w14:paraId="3DA36D08" w14:textId="2E315832" w:rsidR="00CC4621" w:rsidRPr="00A9636E" w:rsidRDefault="00CC4621" w:rsidP="00CC4621">
      <w:pPr>
        <w:adjustRightInd w:val="0"/>
        <w:rPr>
          <w:color w:val="000000" w:themeColor="text1"/>
        </w:rPr>
      </w:pPr>
      <w:r w:rsidRPr="1E75AF96">
        <w:rPr>
          <w:b/>
          <w:bCs/>
          <w:color w:val="000000" w:themeColor="text1"/>
        </w:rPr>
        <w:t>NTD: A</w:t>
      </w:r>
      <w:r w:rsidRPr="1E75AF96">
        <w:rPr>
          <w:color w:val="000000" w:themeColor="text1"/>
        </w:rPr>
        <w:t xml:space="preserve"> </w:t>
      </w:r>
      <w:r w:rsidRPr="1E75AF96">
        <w:rPr>
          <w:b/>
          <w:bCs/>
          <w:color w:val="000000" w:themeColor="text1"/>
        </w:rPr>
        <w:t xml:space="preserve">nominated treating doctor </w:t>
      </w:r>
      <w:r w:rsidRPr="1E75AF96">
        <w:rPr>
          <w:color w:val="000000" w:themeColor="text1"/>
        </w:rPr>
        <w:t xml:space="preserve">(NTD) is the medical practitioner </w:t>
      </w:r>
      <w:r w:rsidRPr="1E75AF96">
        <w:rPr>
          <w:b/>
          <w:bCs/>
          <w:color w:val="000000" w:themeColor="text1"/>
        </w:rPr>
        <w:t xml:space="preserve">nominated </w:t>
      </w:r>
      <w:r w:rsidRPr="1E75AF96">
        <w:rPr>
          <w:color w:val="000000" w:themeColor="text1"/>
        </w:rPr>
        <w:t>by an injured worker (normally a GP) to manage a workers’ recovery from injury and to assist in their safe return to employment.</w:t>
      </w:r>
    </w:p>
    <w:p w14:paraId="644B6844" w14:textId="2F7FFB94" w:rsidR="00CC4621" w:rsidRPr="00A9636E" w:rsidRDefault="00CC4621" w:rsidP="00CC4621">
      <w:pPr>
        <w:adjustRightInd w:val="0"/>
        <w:rPr>
          <w:color w:val="000000" w:themeColor="text1"/>
        </w:rPr>
      </w:pPr>
      <w:r w:rsidRPr="1E75AF96">
        <w:rPr>
          <w:b/>
          <w:bCs/>
          <w:color w:val="000000" w:themeColor="text1"/>
        </w:rPr>
        <w:t xml:space="preserve">Injury Management Plan (IMP): </w:t>
      </w:r>
      <w:r w:rsidRPr="1E75AF96">
        <w:rPr>
          <w:color w:val="000000" w:themeColor="text1"/>
        </w:rPr>
        <w:t xml:space="preserve">This is a plan developed by the Insurer for managing all aspects of getting an injured worker the treatment and rehabilitation they require to allow them to return to work in a timely and safe manner. This includes treatment, rehabilitation, re-training, claims management and employment management. </w:t>
      </w:r>
    </w:p>
    <w:p w14:paraId="61CDA699" w14:textId="466494A2" w:rsidR="00CC4621" w:rsidRPr="00A9636E" w:rsidRDefault="00CC4621" w:rsidP="00CC4621">
      <w:pPr>
        <w:adjustRightInd w:val="0"/>
        <w:rPr>
          <w:color w:val="000000" w:themeColor="text1"/>
        </w:rPr>
      </w:pPr>
      <w:r w:rsidRPr="1E75AF96">
        <w:rPr>
          <w:b/>
          <w:bCs/>
          <w:color w:val="000000" w:themeColor="text1"/>
        </w:rPr>
        <w:t xml:space="preserve">Rehabilitation Provider: </w:t>
      </w:r>
      <w:r w:rsidRPr="1E75AF96">
        <w:rPr>
          <w:color w:val="000000" w:themeColor="text1"/>
        </w:rPr>
        <w:t xml:space="preserve">An approved workplace Rehabilitation Provider must be deemed suitable by SIRA to offer specialized recovery services that assist an </w:t>
      </w:r>
      <w:r w:rsidRPr="1E75AF96">
        <w:rPr>
          <w:color w:val="000000" w:themeColor="text1"/>
        </w:rPr>
        <w:lastRenderedPageBreak/>
        <w:t xml:space="preserve">injured worker to return to work. </w:t>
      </w:r>
      <w:r w:rsidR="006C1465" w:rsidRPr="1E75AF96">
        <w:rPr>
          <w:color w:val="000000" w:themeColor="text1"/>
        </w:rPr>
        <w:t>Workers can cho</w:t>
      </w:r>
      <w:r w:rsidR="6CEF444D" w:rsidRPr="1E75AF96">
        <w:rPr>
          <w:color w:val="000000" w:themeColor="text1"/>
        </w:rPr>
        <w:t>o</w:t>
      </w:r>
      <w:r w:rsidR="006C1465" w:rsidRPr="1E75AF96">
        <w:rPr>
          <w:color w:val="000000" w:themeColor="text1"/>
        </w:rPr>
        <w:t xml:space="preserve">se an approved rehabilitation provider of their choice or select the </w:t>
      </w:r>
      <w:proofErr w:type="gramStart"/>
      <w:r w:rsidR="006C1465" w:rsidRPr="1E75AF96">
        <w:rPr>
          <w:color w:val="000000" w:themeColor="text1"/>
        </w:rPr>
        <w:t>employers</w:t>
      </w:r>
      <w:proofErr w:type="gramEnd"/>
      <w:r w:rsidR="006C1465" w:rsidRPr="1E75AF96">
        <w:rPr>
          <w:color w:val="000000" w:themeColor="text1"/>
        </w:rPr>
        <w:t xml:space="preserve"> nominated provider.</w:t>
      </w:r>
    </w:p>
    <w:p w14:paraId="297D16EC" w14:textId="0E79405B" w:rsidR="00CC4621" w:rsidRPr="00A9636E" w:rsidRDefault="00CC4621" w:rsidP="00CC4621">
      <w:pPr>
        <w:jc w:val="both"/>
        <w:rPr>
          <w:color w:val="000000" w:themeColor="text1"/>
        </w:rPr>
      </w:pPr>
      <w:r w:rsidRPr="1E75AF96">
        <w:rPr>
          <w:b/>
          <w:bCs/>
          <w:color w:val="000000" w:themeColor="text1"/>
        </w:rPr>
        <w:t xml:space="preserve">Suitable Duties: </w:t>
      </w:r>
      <w:r w:rsidRPr="1E75AF96">
        <w:rPr>
          <w:color w:val="000000" w:themeColor="text1"/>
        </w:rPr>
        <w:t xml:space="preserve">These meet an </w:t>
      </w:r>
      <w:proofErr w:type="gramStart"/>
      <w:r w:rsidR="64D3AC32" w:rsidRPr="1E75AF96">
        <w:rPr>
          <w:color w:val="000000" w:themeColor="text1"/>
        </w:rPr>
        <w:t>worker</w:t>
      </w:r>
      <w:r w:rsidRPr="1E75AF96">
        <w:rPr>
          <w:color w:val="000000" w:themeColor="text1"/>
        </w:rPr>
        <w:t>s</w:t>
      </w:r>
      <w:proofErr w:type="gramEnd"/>
      <w:r w:rsidRPr="1E75AF96">
        <w:rPr>
          <w:color w:val="000000" w:themeColor="text1"/>
        </w:rPr>
        <w:t xml:space="preserve"> capacities, skills and experience, taking into account any medical limitations. Providing suitable duties may involve modifying duties, providing alternative ones or changing hours while on a </w:t>
      </w:r>
      <w:proofErr w:type="gramStart"/>
      <w:r w:rsidRPr="1E75AF96">
        <w:rPr>
          <w:color w:val="000000" w:themeColor="text1"/>
        </w:rPr>
        <w:t>return to work</w:t>
      </w:r>
      <w:proofErr w:type="gramEnd"/>
      <w:r w:rsidRPr="1E75AF96">
        <w:rPr>
          <w:color w:val="000000" w:themeColor="text1"/>
        </w:rPr>
        <w:t xml:space="preserve"> plan. </w:t>
      </w:r>
    </w:p>
    <w:p w14:paraId="3EE51F52" w14:textId="5F96DDDF" w:rsidR="00CC4621" w:rsidRPr="00A9636E" w:rsidRDefault="00CC4621" w:rsidP="00CC4621">
      <w:pPr>
        <w:jc w:val="both"/>
      </w:pPr>
      <w:r w:rsidRPr="1E75AF96">
        <w:rPr>
          <w:b/>
          <w:bCs/>
        </w:rPr>
        <w:t xml:space="preserve">Injury Management Consultants </w:t>
      </w:r>
      <w:r>
        <w:t xml:space="preserve">(IMC’s) are facilitators who will assist Insurers, </w:t>
      </w:r>
      <w:r w:rsidR="10C9005A">
        <w:t>workers</w:t>
      </w:r>
      <w:r>
        <w:t xml:space="preserve">, and Treating Doctors to find solutions to relevant issues within the </w:t>
      </w:r>
      <w:proofErr w:type="gramStart"/>
      <w:r>
        <w:t>Return to Work</w:t>
      </w:r>
      <w:proofErr w:type="gramEnd"/>
      <w:r>
        <w:t xml:space="preserve"> Plan (Recover at Work Plan). </w:t>
      </w:r>
    </w:p>
    <w:p w14:paraId="76EF607B" w14:textId="4B97B636" w:rsidR="00CC4621" w:rsidRPr="00A9636E" w:rsidRDefault="00CC4621" w:rsidP="00CC4621">
      <w:pPr>
        <w:jc w:val="both"/>
      </w:pPr>
      <w:proofErr w:type="spellStart"/>
      <w:r w:rsidRPr="00A9636E">
        <w:rPr>
          <w:b/>
        </w:rPr>
        <w:t>Icare</w:t>
      </w:r>
      <w:proofErr w:type="spellEnd"/>
      <w:r w:rsidRPr="00A9636E">
        <w:rPr>
          <w:b/>
        </w:rPr>
        <w:t xml:space="preserve">: </w:t>
      </w:r>
      <w:r w:rsidRPr="00A9636E">
        <w:t xml:space="preserve">(Insurance &amp; Care NSW) delivers insurance and care services to the people of NSW, under the states’ Workers Compensation Scheme. </w:t>
      </w:r>
      <w:proofErr w:type="spellStart"/>
      <w:r w:rsidRPr="00A9636E">
        <w:t>Icare</w:t>
      </w:r>
      <w:proofErr w:type="spellEnd"/>
      <w:r w:rsidRPr="00A9636E">
        <w:t xml:space="preserve"> supports the long-term care needs of injured workers to improve their</w:t>
      </w:r>
      <w:r w:rsidR="004E0A06" w:rsidRPr="00A9636E">
        <w:t xml:space="preserve"> </w:t>
      </w:r>
      <w:proofErr w:type="gramStart"/>
      <w:r w:rsidRPr="00A9636E">
        <w:t>quality</w:t>
      </w:r>
      <w:r w:rsidR="004E0A06" w:rsidRPr="00A9636E">
        <w:t xml:space="preserve"> </w:t>
      </w:r>
      <w:r w:rsidRPr="00A9636E">
        <w:t>of life</w:t>
      </w:r>
      <w:proofErr w:type="gramEnd"/>
      <w:r w:rsidRPr="00A9636E">
        <w:t xml:space="preserve"> outcomes, including helping people return to work. </w:t>
      </w:r>
    </w:p>
    <w:p w14:paraId="58554AC4" w14:textId="4BDAA439" w:rsidR="00CC4621" w:rsidRPr="00A9636E" w:rsidRDefault="00CC4621" w:rsidP="00CC4621">
      <w:pPr>
        <w:jc w:val="both"/>
      </w:pPr>
      <w:r w:rsidRPr="41AC9EB4">
        <w:rPr>
          <w:b/>
          <w:bCs/>
        </w:rPr>
        <w:t xml:space="preserve">EML (Scheme agent) </w:t>
      </w:r>
      <w:r>
        <w:t xml:space="preserve">is the scheme agent tasked with managing the </w:t>
      </w:r>
      <w:proofErr w:type="gramStart"/>
      <w:r>
        <w:t>day to day</w:t>
      </w:r>
      <w:proofErr w:type="gramEnd"/>
      <w:r>
        <w:t xml:space="preserve"> </w:t>
      </w:r>
      <w:proofErr w:type="gramStart"/>
      <w:r>
        <w:t>running’s</w:t>
      </w:r>
      <w:proofErr w:type="gramEnd"/>
      <w:r>
        <w:t xml:space="preserve"> of the claim on behalf of </w:t>
      </w:r>
      <w:proofErr w:type="spellStart"/>
      <w:r>
        <w:t>Icare</w:t>
      </w:r>
      <w:proofErr w:type="spellEnd"/>
      <w:r w:rsidR="5B7B96D9">
        <w:t xml:space="preserve">. A claims manager </w:t>
      </w:r>
      <w:r w:rsidR="41A36880">
        <w:t xml:space="preserve">is </w:t>
      </w:r>
      <w:r w:rsidR="5B7B96D9">
        <w:t>appointed to each individual claim as the contact on behalf of the insurer.</w:t>
      </w:r>
    </w:p>
    <w:p w14:paraId="46DE4A0D" w14:textId="77777777" w:rsidR="006625CE" w:rsidRPr="00A9636E" w:rsidRDefault="006625CE" w:rsidP="00CC4621">
      <w:pPr>
        <w:jc w:val="both"/>
        <w:rPr>
          <w:b/>
        </w:rPr>
      </w:pPr>
    </w:p>
    <w:p w14:paraId="4549541E" w14:textId="604F3FF7" w:rsidR="00CC4621" w:rsidRPr="00A9636E" w:rsidRDefault="00CC4621" w:rsidP="1E75AF96">
      <w:pPr>
        <w:rPr>
          <w:color w:val="000000" w:themeColor="text1"/>
        </w:rPr>
      </w:pPr>
      <w:r w:rsidRPr="1E75AF96">
        <w:rPr>
          <w:b/>
          <w:bCs/>
          <w:color w:val="000000" w:themeColor="text1"/>
        </w:rPr>
        <w:t>Legislation References In NSW:</w:t>
      </w:r>
      <w:r w:rsidRPr="1E75AF96">
        <w:rPr>
          <w:color w:val="000000" w:themeColor="text1"/>
        </w:rPr>
        <w:t xml:space="preserve"> we are bound by </w:t>
      </w:r>
      <w:proofErr w:type="gramStart"/>
      <w:r w:rsidRPr="1E75AF96">
        <w:rPr>
          <w:color w:val="000000" w:themeColor="text1"/>
        </w:rPr>
        <w:t>a number of</w:t>
      </w:r>
      <w:proofErr w:type="gramEnd"/>
      <w:r w:rsidRPr="1E75AF96">
        <w:rPr>
          <w:color w:val="000000" w:themeColor="text1"/>
        </w:rPr>
        <w:t xml:space="preserve"> Legislative Acts &amp; Regulations concerning Work Health &amp; Safety and Workers Compensation. </w:t>
      </w:r>
    </w:p>
    <w:p w14:paraId="3CD8CADB" w14:textId="2D4FAAAB" w:rsidR="1E75AF96" w:rsidRDefault="1E75AF96" w:rsidP="1E75AF96">
      <w:pPr>
        <w:rPr>
          <w:color w:val="000000" w:themeColor="text1"/>
        </w:rPr>
      </w:pPr>
    </w:p>
    <w:p w14:paraId="4DEC7943" w14:textId="77777777" w:rsidR="006625CE" w:rsidRPr="00A9636E" w:rsidRDefault="00CC4621" w:rsidP="00CC4621">
      <w:pPr>
        <w:jc w:val="both"/>
        <w:rPr>
          <w:b/>
          <w:color w:val="000000" w:themeColor="text1"/>
        </w:rPr>
      </w:pPr>
      <w:r w:rsidRPr="00A9636E">
        <w:rPr>
          <w:b/>
          <w:color w:val="000000" w:themeColor="text1"/>
        </w:rPr>
        <w:t xml:space="preserve">Act: </w:t>
      </w:r>
    </w:p>
    <w:p w14:paraId="292CE2E2" w14:textId="738845D9" w:rsidR="00CC4621" w:rsidRPr="00A9636E" w:rsidRDefault="00CC4621" w:rsidP="00CC4621">
      <w:pPr>
        <w:jc w:val="both"/>
        <w:rPr>
          <w:color w:val="000000" w:themeColor="text1"/>
        </w:rPr>
      </w:pPr>
      <w:r w:rsidRPr="00A9636E">
        <w:rPr>
          <w:iCs/>
          <w:color w:val="000000" w:themeColor="text1"/>
        </w:rPr>
        <w:t xml:space="preserve">Work Health and Safety Act 2011 </w:t>
      </w:r>
      <w:r w:rsidRPr="00A9636E">
        <w:rPr>
          <w:color w:val="000000" w:themeColor="text1"/>
        </w:rPr>
        <w:t xml:space="preserve">(NSW) </w:t>
      </w:r>
    </w:p>
    <w:p w14:paraId="03F4DAAE" w14:textId="77777777" w:rsidR="006625CE" w:rsidRPr="00A9636E" w:rsidRDefault="006625CE" w:rsidP="006625CE">
      <w:pPr>
        <w:rPr>
          <w:b/>
          <w:bCs/>
        </w:rPr>
      </w:pPr>
      <w:r w:rsidRPr="00A9636E">
        <w:t>Workers Compensation Act 1987 (NSW)</w:t>
      </w:r>
    </w:p>
    <w:p w14:paraId="3A08C5BA" w14:textId="04A754C1" w:rsidR="00CC4621" w:rsidRPr="00A9636E" w:rsidRDefault="006625CE" w:rsidP="1E75AF96">
      <w:pPr>
        <w:adjustRightInd w:val="0"/>
        <w:rPr>
          <w:b/>
          <w:bCs/>
        </w:rPr>
      </w:pPr>
      <w:r>
        <w:t>Workplace Injury Management and Workers Compensation Act 1998 (NSW)</w:t>
      </w:r>
    </w:p>
    <w:p w14:paraId="6FEBF2A1" w14:textId="77777777" w:rsidR="006625CE" w:rsidRPr="00A9636E" w:rsidRDefault="00CC4621" w:rsidP="00CC4621">
      <w:pPr>
        <w:adjustRightInd w:val="0"/>
        <w:rPr>
          <w:color w:val="000000" w:themeColor="text1"/>
        </w:rPr>
      </w:pPr>
      <w:r w:rsidRPr="00A9636E">
        <w:rPr>
          <w:b/>
          <w:color w:val="000000" w:themeColor="text1"/>
        </w:rPr>
        <w:t>Regulation:</w:t>
      </w:r>
      <w:r w:rsidRPr="00A9636E">
        <w:rPr>
          <w:color w:val="000000" w:themeColor="text1"/>
        </w:rPr>
        <w:t xml:space="preserve"> </w:t>
      </w:r>
    </w:p>
    <w:p w14:paraId="7D96514D" w14:textId="1E81AD8E" w:rsidR="00CC4621" w:rsidRPr="00A9636E" w:rsidRDefault="00CC4621" w:rsidP="00CC4621">
      <w:pPr>
        <w:adjustRightInd w:val="0"/>
        <w:rPr>
          <w:color w:val="000000" w:themeColor="text1"/>
        </w:rPr>
      </w:pPr>
      <w:r w:rsidRPr="00A9636E">
        <w:rPr>
          <w:iCs/>
          <w:color w:val="000000" w:themeColor="text1"/>
        </w:rPr>
        <w:t xml:space="preserve">Work Health and Safety Regulation 2017 </w:t>
      </w:r>
      <w:r w:rsidRPr="00A9636E">
        <w:rPr>
          <w:color w:val="000000" w:themeColor="text1"/>
        </w:rPr>
        <w:t xml:space="preserve">(NSW) </w:t>
      </w:r>
    </w:p>
    <w:p w14:paraId="0AB9E3EC" w14:textId="4F6E3D62" w:rsidR="00CC4621" w:rsidRPr="00A9636E" w:rsidRDefault="006625CE" w:rsidP="00CC4621">
      <w:pPr>
        <w:adjustRightInd w:val="0"/>
      </w:pPr>
      <w:r>
        <w:t>Workers Compensation Regulation 2016 (NSW)</w:t>
      </w:r>
    </w:p>
    <w:p w14:paraId="243C4A0C" w14:textId="5D121CDB" w:rsidR="00CC4621" w:rsidRPr="00A9636E" w:rsidRDefault="3E43BA89" w:rsidP="00CC4621">
      <w:pPr>
        <w:adjustRightInd w:val="0"/>
        <w:rPr>
          <w:color w:val="000000" w:themeColor="text1"/>
        </w:rPr>
      </w:pPr>
      <w:r w:rsidRPr="1E75AF96">
        <w:rPr>
          <w:b/>
          <w:bCs/>
          <w:color w:val="000000" w:themeColor="text1"/>
        </w:rPr>
        <w:t>C</w:t>
      </w:r>
      <w:r w:rsidR="00CC4621" w:rsidRPr="1E75AF96">
        <w:rPr>
          <w:b/>
          <w:bCs/>
          <w:color w:val="000000" w:themeColor="text1"/>
        </w:rPr>
        <w:t>odes:</w:t>
      </w:r>
      <w:r w:rsidR="00CC4621" w:rsidRPr="1E75AF96">
        <w:rPr>
          <w:color w:val="000000" w:themeColor="text1"/>
        </w:rPr>
        <w:t xml:space="preserve"> NSW Codes of Practice </w:t>
      </w:r>
    </w:p>
    <w:p w14:paraId="5B101DF8" w14:textId="77777777" w:rsidR="006625CE" w:rsidRPr="00A9636E" w:rsidRDefault="00CC4621" w:rsidP="00CC4621">
      <w:pPr>
        <w:adjustRightInd w:val="0"/>
        <w:rPr>
          <w:color w:val="000000" w:themeColor="text1"/>
        </w:rPr>
      </w:pPr>
      <w:r w:rsidRPr="00A9636E">
        <w:rPr>
          <w:b/>
          <w:color w:val="000000" w:themeColor="text1"/>
        </w:rPr>
        <w:t>Regulator:</w:t>
      </w:r>
      <w:r w:rsidRPr="00A9636E">
        <w:rPr>
          <w:color w:val="000000" w:themeColor="text1"/>
        </w:rPr>
        <w:t xml:space="preserve"> </w:t>
      </w:r>
    </w:p>
    <w:p w14:paraId="757DC936" w14:textId="1B86F3E9" w:rsidR="006625CE" w:rsidRPr="00A9636E" w:rsidRDefault="00CC4621" w:rsidP="00CC4621">
      <w:pPr>
        <w:adjustRightInd w:val="0"/>
        <w:rPr>
          <w:color w:val="000000" w:themeColor="text1"/>
        </w:rPr>
      </w:pPr>
      <w:r w:rsidRPr="41AC9EB4">
        <w:rPr>
          <w:color w:val="000000" w:themeColor="text1"/>
        </w:rPr>
        <w:t xml:space="preserve">State Insurance Regulatory Authority (SIRA) </w:t>
      </w:r>
      <w:r w:rsidR="392A544E" w:rsidRPr="41AC9EB4">
        <w:rPr>
          <w:color w:val="000000" w:themeColor="text1"/>
        </w:rPr>
        <w:t>regulates</w:t>
      </w:r>
      <w:r w:rsidR="54AB1407" w:rsidRPr="41AC9EB4">
        <w:rPr>
          <w:color w:val="000000" w:themeColor="text1"/>
        </w:rPr>
        <w:t xml:space="preserve"> </w:t>
      </w:r>
      <w:r w:rsidR="392A544E" w:rsidRPr="41AC9EB4">
        <w:rPr>
          <w:color w:val="000000" w:themeColor="text1"/>
        </w:rPr>
        <w:t xml:space="preserve">the workers </w:t>
      </w:r>
      <w:r w:rsidR="5EE95CD5" w:rsidRPr="41AC9EB4">
        <w:rPr>
          <w:color w:val="000000" w:themeColor="text1"/>
        </w:rPr>
        <w:t>compensation</w:t>
      </w:r>
      <w:r w:rsidR="392A544E" w:rsidRPr="41AC9EB4">
        <w:rPr>
          <w:color w:val="000000" w:themeColor="text1"/>
        </w:rPr>
        <w:t xml:space="preserve"> scheme</w:t>
      </w:r>
      <w:r w:rsidR="25D3379A" w:rsidRPr="41AC9EB4">
        <w:rPr>
          <w:color w:val="000000" w:themeColor="text1"/>
        </w:rPr>
        <w:t xml:space="preserve"> </w:t>
      </w:r>
      <w:r w:rsidR="43F89ECD" w:rsidRPr="41AC9EB4">
        <w:rPr>
          <w:color w:val="000000" w:themeColor="text1"/>
        </w:rPr>
        <w:t xml:space="preserve">in </w:t>
      </w:r>
      <w:proofErr w:type="gramStart"/>
      <w:r w:rsidR="43F89ECD" w:rsidRPr="41AC9EB4">
        <w:rPr>
          <w:color w:val="000000" w:themeColor="text1"/>
        </w:rPr>
        <w:t>NSW</w:t>
      </w:r>
      <w:proofErr w:type="gramEnd"/>
    </w:p>
    <w:p w14:paraId="37F18726" w14:textId="12EE2F5C" w:rsidR="00CC4621" w:rsidRPr="00A9636E" w:rsidRDefault="00CC4621" w:rsidP="00CC4621">
      <w:pPr>
        <w:adjustRightInd w:val="0"/>
        <w:rPr>
          <w:color w:val="000000" w:themeColor="text1"/>
        </w:rPr>
      </w:pPr>
      <w:r w:rsidRPr="41AC9EB4">
        <w:rPr>
          <w:color w:val="000000" w:themeColor="text1"/>
        </w:rPr>
        <w:t xml:space="preserve">SafeWork NSW – </w:t>
      </w:r>
      <w:r w:rsidR="52CD9382" w:rsidRPr="41AC9EB4">
        <w:rPr>
          <w:color w:val="000000" w:themeColor="text1"/>
        </w:rPr>
        <w:t>Regulates</w:t>
      </w:r>
      <w:r w:rsidRPr="41AC9EB4">
        <w:rPr>
          <w:color w:val="000000" w:themeColor="text1"/>
        </w:rPr>
        <w:t xml:space="preserve"> work health and safety</w:t>
      </w:r>
      <w:r w:rsidR="0D64FF15" w:rsidRPr="41AC9EB4">
        <w:rPr>
          <w:color w:val="000000" w:themeColor="text1"/>
        </w:rPr>
        <w:t xml:space="preserve"> in </w:t>
      </w:r>
      <w:proofErr w:type="gramStart"/>
      <w:r w:rsidR="0D64FF15" w:rsidRPr="41AC9EB4">
        <w:rPr>
          <w:color w:val="000000" w:themeColor="text1"/>
        </w:rPr>
        <w:t>NSW</w:t>
      </w:r>
      <w:proofErr w:type="gramEnd"/>
    </w:p>
    <w:p w14:paraId="47DAA002" w14:textId="77777777" w:rsidR="00CC4621" w:rsidRPr="00A9636E" w:rsidRDefault="00CC4621" w:rsidP="00CC4621">
      <w:pPr>
        <w:adjustRightInd w:val="0"/>
        <w:rPr>
          <w:b/>
          <w:bCs/>
          <w:color w:val="000000" w:themeColor="text1"/>
        </w:rPr>
      </w:pPr>
    </w:p>
    <w:p w14:paraId="29395973" w14:textId="77777777" w:rsidR="00CC4621" w:rsidRPr="00A9636E" w:rsidRDefault="00CC4621" w:rsidP="00CC4621">
      <w:pPr>
        <w:adjustRightInd w:val="0"/>
        <w:rPr>
          <w:b/>
          <w:bCs/>
          <w:color w:val="000000" w:themeColor="text1"/>
        </w:rPr>
      </w:pPr>
      <w:r w:rsidRPr="00A9636E">
        <w:rPr>
          <w:b/>
          <w:bCs/>
          <w:color w:val="000000" w:themeColor="text1"/>
        </w:rPr>
        <w:t xml:space="preserve">Further to this, the Workplace Injury Management &amp; Workers Compensation Act 1998 along with the Workers Compensation Regulation 2016 </w:t>
      </w:r>
    </w:p>
    <w:p w14:paraId="182959C3" w14:textId="77777777" w:rsidR="00CC4621" w:rsidRPr="00A9636E" w:rsidRDefault="00CC4621" w:rsidP="00CC4621">
      <w:pPr>
        <w:adjustRightInd w:val="0"/>
        <w:rPr>
          <w:color w:val="000000" w:themeColor="text1"/>
        </w:rPr>
      </w:pPr>
      <w:r w:rsidRPr="00A9636E">
        <w:rPr>
          <w:color w:val="000000" w:themeColor="text1"/>
        </w:rPr>
        <w:t>Aim to:</w:t>
      </w:r>
    </w:p>
    <w:p w14:paraId="05653E2C" w14:textId="77777777" w:rsidR="00CC4621" w:rsidRPr="00A9636E" w:rsidRDefault="00CC4621" w:rsidP="00CC4621">
      <w:pPr>
        <w:adjustRightInd w:val="0"/>
        <w:rPr>
          <w:color w:val="000000" w:themeColor="text1"/>
        </w:rPr>
      </w:pPr>
      <w:r w:rsidRPr="00A9636E">
        <w:rPr>
          <w:color w:val="000000" w:themeColor="text1"/>
        </w:rPr>
        <w:lastRenderedPageBreak/>
        <w:t xml:space="preserve">-  assist in ensuring the health, </w:t>
      </w:r>
      <w:proofErr w:type="gramStart"/>
      <w:r w:rsidRPr="00A9636E">
        <w:rPr>
          <w:color w:val="000000" w:themeColor="text1"/>
        </w:rPr>
        <w:t>safety</w:t>
      </w:r>
      <w:proofErr w:type="gramEnd"/>
      <w:r w:rsidRPr="00A9636E">
        <w:rPr>
          <w:color w:val="000000" w:themeColor="text1"/>
        </w:rPr>
        <w:t xml:space="preserve"> and welfare of workers especially when it comes to preventing work-related injuries </w:t>
      </w:r>
    </w:p>
    <w:p w14:paraId="180ED788" w14:textId="77777777" w:rsidR="00CC4621" w:rsidRPr="00A9636E" w:rsidRDefault="00CC4621" w:rsidP="00CC4621">
      <w:pPr>
        <w:adjustRightInd w:val="0"/>
        <w:rPr>
          <w:color w:val="000000" w:themeColor="text1"/>
        </w:rPr>
      </w:pPr>
      <w:r w:rsidRPr="00A9636E">
        <w:rPr>
          <w:color w:val="000000" w:themeColor="text1"/>
        </w:rPr>
        <w:t xml:space="preserve">- facilitate the prompt treatment &amp; management of injuries, to enable injured workers to return to work as soon as possible </w:t>
      </w:r>
    </w:p>
    <w:p w14:paraId="04BBA3A3" w14:textId="685156E8" w:rsidR="00841EF4" w:rsidRPr="00A9636E" w:rsidRDefault="00CC4621" w:rsidP="00CC4621">
      <w:r w:rsidRPr="00A9636E">
        <w:rPr>
          <w:color w:val="000000" w:themeColor="text1"/>
        </w:rPr>
        <w:t>- provide injured workers with income support during their injury, payment for permanent impairment or death, and payment for reasonable treatment and other related expenses</w:t>
      </w:r>
    </w:p>
    <w:bookmarkEnd w:id="1"/>
    <w:p w14:paraId="7DC9FAE2" w14:textId="16D12C79" w:rsidR="1E75AF96" w:rsidRDefault="1E75AF96" w:rsidP="1E75AF96">
      <w:pPr>
        <w:pStyle w:val="Style1"/>
      </w:pPr>
    </w:p>
    <w:p w14:paraId="16D19F50" w14:textId="39F20D14" w:rsidR="006625CE" w:rsidRPr="00A9636E" w:rsidRDefault="006625CE" w:rsidP="00D51B42">
      <w:pPr>
        <w:pStyle w:val="Style1"/>
        <w:rPr>
          <w:color w:val="1F497D" w:themeColor="text2"/>
        </w:rPr>
      </w:pPr>
      <w:r w:rsidRPr="00A9636E">
        <w:t>WORKPLACE ARRANGEMENTS</w:t>
      </w:r>
    </w:p>
    <w:p w14:paraId="0D2DBE16" w14:textId="1FB04862" w:rsidR="00484328" w:rsidRPr="00A9636E" w:rsidRDefault="006625CE" w:rsidP="00D51B42">
      <w:pPr>
        <w:pStyle w:val="Style1"/>
        <w:rPr>
          <w:color w:val="17365D" w:themeColor="text2" w:themeShade="BF"/>
        </w:rPr>
      </w:pPr>
      <w:r w:rsidRPr="00A9636E">
        <w:rPr>
          <w:noProof/>
        </w:rPr>
        <mc:AlternateContent>
          <mc:Choice Requires="wps">
            <w:drawing>
              <wp:anchor distT="4294967295" distB="4294967295" distL="114300" distR="114300" simplePos="0" relativeHeight="251661312" behindDoc="0" locked="0" layoutInCell="1" allowOverlap="1" wp14:anchorId="5EAFADEF" wp14:editId="14B0A010">
                <wp:simplePos x="0" y="0"/>
                <wp:positionH relativeFrom="column">
                  <wp:posOffset>0</wp:posOffset>
                </wp:positionH>
                <wp:positionV relativeFrom="paragraph">
                  <wp:posOffset>94614</wp:posOffset>
                </wp:positionV>
                <wp:extent cx="63627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9"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c3d69b" from="0,7.45pt" to="501pt,7.45pt" w14:anchorId="44C6F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">
                <o:lock v:ext="edit" shapetype="f"/>
              </v:line>
            </w:pict>
          </mc:Fallback>
        </mc:AlternateContent>
      </w:r>
    </w:p>
    <w:p w14:paraId="6B438607" w14:textId="13751184" w:rsidR="006625CE" w:rsidRPr="00A9636E" w:rsidRDefault="006625CE" w:rsidP="006625CE">
      <w:pPr>
        <w:widowControl/>
        <w:adjustRightInd w:val="0"/>
        <w:spacing w:line="480" w:lineRule="auto"/>
        <w:contextualSpacing/>
        <w:jc w:val="both"/>
        <w:rPr>
          <w:b/>
          <w:color w:val="1F497D" w:themeColor="text2"/>
        </w:rPr>
      </w:pPr>
      <w:r w:rsidRPr="00A9636E">
        <w:rPr>
          <w:b/>
          <w:color w:val="1F497D" w:themeColor="text2"/>
        </w:rPr>
        <w:t xml:space="preserve">Alino Livings Nominated Return to work Coordinator is: </w:t>
      </w:r>
    </w:p>
    <w:p w14:paraId="26F55C64" w14:textId="77777777" w:rsidR="006625CE" w:rsidRPr="00A9636E" w:rsidRDefault="006625CE" w:rsidP="006625CE">
      <w:pPr>
        <w:widowControl/>
        <w:adjustRightInd w:val="0"/>
        <w:spacing w:line="360" w:lineRule="auto"/>
        <w:contextualSpacing/>
        <w:jc w:val="both"/>
        <w:rPr>
          <w:b/>
          <w:color w:val="F79646" w:themeColor="accent6"/>
        </w:rPr>
      </w:pPr>
      <w:r w:rsidRPr="00A9636E">
        <w:rPr>
          <w:b/>
          <w:color w:val="F79646" w:themeColor="accent6"/>
        </w:rPr>
        <w:t xml:space="preserve">Jakara Gasson </w:t>
      </w:r>
    </w:p>
    <w:p w14:paraId="0D384585" w14:textId="7708C834" w:rsidR="006625CE" w:rsidRPr="00A9636E" w:rsidRDefault="006625CE" w:rsidP="006625CE">
      <w:pPr>
        <w:widowControl/>
        <w:adjustRightInd w:val="0"/>
        <w:spacing w:line="360" w:lineRule="auto"/>
        <w:contextualSpacing/>
        <w:jc w:val="both"/>
        <w:rPr>
          <w:b/>
          <w:color w:val="000000"/>
        </w:rPr>
      </w:pPr>
      <w:r w:rsidRPr="00A9636E">
        <w:rPr>
          <w:bCs/>
          <w:color w:val="000000"/>
        </w:rPr>
        <w:t xml:space="preserve">Safety &amp; Wellness Co-Ordinator </w:t>
      </w:r>
    </w:p>
    <w:p w14:paraId="07158B3B" w14:textId="77777777" w:rsidR="006625CE" w:rsidRPr="00A9636E" w:rsidRDefault="006625CE" w:rsidP="006625CE">
      <w:pPr>
        <w:widowControl/>
        <w:adjustRightInd w:val="0"/>
        <w:spacing w:line="360" w:lineRule="auto"/>
        <w:contextualSpacing/>
        <w:jc w:val="both"/>
        <w:rPr>
          <w:bCs/>
          <w:color w:val="000000"/>
        </w:rPr>
      </w:pPr>
      <w:r w:rsidRPr="00A9636E">
        <w:rPr>
          <w:bCs/>
          <w:color w:val="000000"/>
        </w:rPr>
        <w:t>Lake haven Court - 5 Stratford Avenue Charmhaven</w:t>
      </w:r>
    </w:p>
    <w:p w14:paraId="3427D1A3" w14:textId="7CE20CE4" w:rsidR="006625CE" w:rsidRPr="00A9636E" w:rsidRDefault="006625CE" w:rsidP="006625CE">
      <w:pPr>
        <w:widowControl/>
        <w:adjustRightInd w:val="0"/>
        <w:spacing w:line="360" w:lineRule="auto"/>
        <w:contextualSpacing/>
        <w:jc w:val="both"/>
        <w:rPr>
          <w:bCs/>
          <w:color w:val="000000" w:themeColor="text1"/>
        </w:rPr>
      </w:pPr>
      <w:r w:rsidRPr="00A9636E">
        <w:rPr>
          <w:bCs/>
          <w:color w:val="000000" w:themeColor="text1"/>
        </w:rPr>
        <w:t xml:space="preserve">Phone: 02 4394 0555 Email: </w:t>
      </w:r>
      <w:hyperlink r:id="rId10" w:history="1">
        <w:r w:rsidRPr="00A9636E">
          <w:rPr>
            <w:rStyle w:val="Hyperlink"/>
            <w:bCs/>
            <w:color w:val="000000" w:themeColor="text1"/>
          </w:rPr>
          <w:t>jgasson@alinoliving.com.au</w:t>
        </w:r>
      </w:hyperlink>
      <w:r w:rsidRPr="00A9636E">
        <w:rPr>
          <w:bCs/>
          <w:color w:val="000000" w:themeColor="text1"/>
        </w:rPr>
        <w:t xml:space="preserve"> </w:t>
      </w:r>
    </w:p>
    <w:p w14:paraId="76A21FE5" w14:textId="30E77282" w:rsidR="006625CE" w:rsidRPr="00A9636E" w:rsidRDefault="006625CE" w:rsidP="006625CE">
      <w:pPr>
        <w:widowControl/>
        <w:adjustRightInd w:val="0"/>
        <w:spacing w:line="480" w:lineRule="auto"/>
        <w:contextualSpacing/>
        <w:jc w:val="both"/>
        <w:rPr>
          <w:b/>
        </w:rPr>
      </w:pPr>
      <w:r w:rsidRPr="00A9636E">
        <w:rPr>
          <w:b/>
        </w:rPr>
        <w:t xml:space="preserve">Or if not available, </w:t>
      </w:r>
    </w:p>
    <w:p w14:paraId="44AE918C" w14:textId="4F69567A" w:rsidR="006625CE" w:rsidRPr="00A9636E" w:rsidRDefault="00F600AC" w:rsidP="006625CE">
      <w:pPr>
        <w:widowControl/>
        <w:adjustRightInd w:val="0"/>
        <w:spacing w:line="360" w:lineRule="auto"/>
        <w:contextualSpacing/>
        <w:jc w:val="both"/>
        <w:rPr>
          <w:b/>
          <w:color w:val="F79646" w:themeColor="accent6"/>
        </w:rPr>
      </w:pPr>
      <w:r w:rsidRPr="00A9636E">
        <w:rPr>
          <w:b/>
          <w:color w:val="F79646" w:themeColor="accent6"/>
        </w:rPr>
        <w:t>Kylie Clifford</w:t>
      </w:r>
    </w:p>
    <w:p w14:paraId="78127D59" w14:textId="77777777" w:rsidR="006625CE" w:rsidRDefault="006625CE" w:rsidP="006625CE">
      <w:pPr>
        <w:widowControl/>
        <w:adjustRightInd w:val="0"/>
        <w:spacing w:line="360" w:lineRule="auto"/>
        <w:contextualSpacing/>
        <w:jc w:val="both"/>
        <w:rPr>
          <w:bCs/>
          <w:color w:val="000000" w:themeColor="text1"/>
        </w:rPr>
      </w:pPr>
      <w:r w:rsidRPr="00A9636E">
        <w:rPr>
          <w:bCs/>
          <w:color w:val="000000" w:themeColor="text1"/>
        </w:rPr>
        <w:t>People Experience Co-Ordinator</w:t>
      </w:r>
    </w:p>
    <w:p w14:paraId="5F4AB0B8" w14:textId="42FBC300" w:rsidR="001C163A" w:rsidRPr="001C163A" w:rsidRDefault="001C163A" w:rsidP="006625CE">
      <w:pPr>
        <w:widowControl/>
        <w:adjustRightInd w:val="0"/>
        <w:spacing w:line="360" w:lineRule="auto"/>
        <w:contextualSpacing/>
        <w:jc w:val="both"/>
        <w:rPr>
          <w:bCs/>
          <w:color w:val="000000"/>
        </w:rPr>
      </w:pPr>
      <w:r w:rsidRPr="00A9636E">
        <w:rPr>
          <w:bCs/>
          <w:color w:val="000000"/>
        </w:rPr>
        <w:t>Lake haven Court - 5 Stratford Avenue Charmhaven</w:t>
      </w:r>
    </w:p>
    <w:p w14:paraId="785FC932" w14:textId="0E5240FB" w:rsidR="006625CE" w:rsidRPr="00A9636E" w:rsidRDefault="006625CE" w:rsidP="006625CE">
      <w:pPr>
        <w:widowControl/>
        <w:adjustRightInd w:val="0"/>
        <w:spacing w:line="360" w:lineRule="auto"/>
        <w:contextualSpacing/>
        <w:jc w:val="both"/>
        <w:rPr>
          <w:rStyle w:val="Hyperlink"/>
          <w:bCs/>
        </w:rPr>
      </w:pPr>
      <w:r w:rsidRPr="00A9636E">
        <w:rPr>
          <w:bCs/>
          <w:color w:val="000000" w:themeColor="text1"/>
        </w:rPr>
        <w:t xml:space="preserve">Phone: 02 4394 0555 Email: </w:t>
      </w:r>
      <w:hyperlink r:id="rId11" w:history="1">
        <w:r w:rsidR="00F600AC" w:rsidRPr="00A9636E">
          <w:rPr>
            <w:rStyle w:val="Hyperlink"/>
            <w:bCs/>
          </w:rPr>
          <w:t>kclifford@alinoliving.com.au</w:t>
        </w:r>
      </w:hyperlink>
    </w:p>
    <w:p w14:paraId="2117C7BB" w14:textId="77777777" w:rsidR="006C1465" w:rsidRPr="00A9636E" w:rsidRDefault="006C1465" w:rsidP="006625CE">
      <w:pPr>
        <w:widowControl/>
        <w:adjustRightInd w:val="0"/>
        <w:spacing w:line="360" w:lineRule="auto"/>
        <w:contextualSpacing/>
        <w:jc w:val="both"/>
        <w:rPr>
          <w:bCs/>
          <w:color w:val="000000" w:themeColor="text1"/>
        </w:rPr>
      </w:pPr>
    </w:p>
    <w:p w14:paraId="6765E1DE" w14:textId="77777777" w:rsidR="006C1465" w:rsidRPr="00A9636E" w:rsidRDefault="006625CE" w:rsidP="006C1465">
      <w:pPr>
        <w:adjustRightInd w:val="0"/>
        <w:spacing w:line="360" w:lineRule="auto"/>
        <w:jc w:val="both"/>
        <w:rPr>
          <w:b/>
          <w:color w:val="1F497D" w:themeColor="text2"/>
        </w:rPr>
      </w:pPr>
      <w:r w:rsidRPr="00A9636E">
        <w:rPr>
          <w:b/>
          <w:color w:val="1F497D" w:themeColor="text2"/>
        </w:rPr>
        <w:t>Alino Livings nominated and preferred Rehabilitation Provider is:</w:t>
      </w:r>
    </w:p>
    <w:p w14:paraId="2F1C7069" w14:textId="777678F3" w:rsidR="006625CE" w:rsidRPr="00A9636E" w:rsidRDefault="006625CE" w:rsidP="4E93AEB1">
      <w:pPr>
        <w:adjustRightInd w:val="0"/>
        <w:spacing w:line="360" w:lineRule="auto"/>
        <w:jc w:val="both"/>
        <w:rPr>
          <w:b/>
          <w:bCs/>
          <w:color w:val="1F497D" w:themeColor="text2"/>
        </w:rPr>
      </w:pPr>
      <w:r w:rsidRPr="4E93AEB1">
        <w:rPr>
          <w:b/>
          <w:bCs/>
          <w:color w:val="F79646" w:themeColor="accent6"/>
        </w:rPr>
        <w:t>SIS Rehab</w:t>
      </w:r>
      <w:r w:rsidR="13BD56BB" w:rsidRPr="4E93AEB1">
        <w:rPr>
          <w:b/>
          <w:bCs/>
          <w:color w:val="F79646" w:themeColor="accent6"/>
        </w:rPr>
        <w:t xml:space="preserve"> </w:t>
      </w:r>
    </w:p>
    <w:p w14:paraId="71114B4D" w14:textId="77777777" w:rsidR="006625CE" w:rsidRPr="00A9636E" w:rsidRDefault="006625CE" w:rsidP="006625CE">
      <w:pPr>
        <w:adjustRightInd w:val="0"/>
        <w:spacing w:line="360" w:lineRule="auto"/>
        <w:jc w:val="both"/>
        <w:rPr>
          <w:color w:val="000000"/>
        </w:rPr>
      </w:pPr>
      <w:r w:rsidRPr="00A9636E">
        <w:rPr>
          <w:color w:val="000000"/>
        </w:rPr>
        <w:t>Address: 62 O’Connell Street, Parramatta NSW 2150</w:t>
      </w:r>
    </w:p>
    <w:p w14:paraId="3F82BD09" w14:textId="77777777" w:rsidR="006625CE" w:rsidRPr="00A9636E" w:rsidRDefault="006625CE" w:rsidP="006625CE">
      <w:pPr>
        <w:adjustRightInd w:val="0"/>
        <w:spacing w:line="360" w:lineRule="auto"/>
        <w:jc w:val="both"/>
        <w:rPr>
          <w:color w:val="000000"/>
        </w:rPr>
      </w:pPr>
      <w:r w:rsidRPr="00A9636E">
        <w:rPr>
          <w:color w:val="000000"/>
        </w:rPr>
        <w:t>T: 1300 790 713 | F: 02 9890 8330</w:t>
      </w:r>
    </w:p>
    <w:p w14:paraId="159AEA0C" w14:textId="77777777" w:rsidR="006625CE" w:rsidRPr="00A9636E" w:rsidRDefault="006625CE" w:rsidP="006625CE">
      <w:pPr>
        <w:spacing w:line="360" w:lineRule="auto"/>
      </w:pPr>
      <w:r w:rsidRPr="00A9636E">
        <w:rPr>
          <w:color w:val="000000"/>
        </w:rPr>
        <w:t xml:space="preserve">Email: </w:t>
      </w:r>
      <w:hyperlink r:id="rId12" w:history="1">
        <w:r w:rsidRPr="00A9636E">
          <w:rPr>
            <w:rStyle w:val="Hyperlink"/>
          </w:rPr>
          <w:t>Info@sisrehab.com</w:t>
        </w:r>
      </w:hyperlink>
      <w:r w:rsidRPr="00A9636E">
        <w:t xml:space="preserve"> </w:t>
      </w:r>
      <w:hyperlink r:id="rId13" w:history="1">
        <w:r w:rsidRPr="00A9636E">
          <w:rPr>
            <w:rStyle w:val="Hyperlink"/>
          </w:rPr>
          <w:t>info@sisrehab.com</w:t>
        </w:r>
      </w:hyperlink>
      <w:r w:rsidRPr="00A9636E">
        <w:t xml:space="preserve"> </w:t>
      </w:r>
    </w:p>
    <w:p w14:paraId="731197C9" w14:textId="77777777" w:rsidR="006625CE" w:rsidRPr="00A9636E" w:rsidRDefault="006625CE" w:rsidP="006625CE">
      <w:pPr>
        <w:spacing w:line="360" w:lineRule="auto"/>
        <w:rPr>
          <w:rStyle w:val="Hyperlink"/>
          <w:color w:val="auto"/>
          <w:lang w:eastAsia="en-AU"/>
        </w:rPr>
      </w:pPr>
      <w:r w:rsidRPr="00A9636E">
        <w:rPr>
          <w:lang w:eastAsia="en-AU"/>
        </w:rPr>
        <w:lastRenderedPageBreak/>
        <w:t xml:space="preserve">Web: </w:t>
      </w:r>
      <w:hyperlink r:id="rId14" w:history="1">
        <w:r w:rsidRPr="00A9636E">
          <w:rPr>
            <w:rStyle w:val="Hyperlink"/>
            <w:lang w:eastAsia="en-AU"/>
          </w:rPr>
          <w:t>www.sisrehab.com</w:t>
        </w:r>
      </w:hyperlink>
    </w:p>
    <w:p w14:paraId="43C3CA3F" w14:textId="77394C17" w:rsidR="00305FD0" w:rsidRPr="00A9636E" w:rsidRDefault="00CB5882" w:rsidP="006625CE">
      <w:pPr>
        <w:rPr>
          <w:rStyle w:val="Hyperlink"/>
          <w:color w:val="auto"/>
          <w:u w:val="none"/>
          <w:lang w:eastAsia="en-AU"/>
        </w:rPr>
      </w:pPr>
      <w:r w:rsidRPr="75A0A46F">
        <w:rPr>
          <w:rStyle w:val="Hyperlink"/>
          <w:color w:val="auto"/>
          <w:u w:val="none"/>
          <w:lang w:eastAsia="en-AU"/>
        </w:rPr>
        <w:t>*</w:t>
      </w:r>
      <w:r w:rsidR="00CC7051" w:rsidRPr="75A0A46F">
        <w:rPr>
          <w:rStyle w:val="Hyperlink"/>
          <w:color w:val="auto"/>
          <w:u w:val="none"/>
          <w:lang w:eastAsia="en-AU"/>
        </w:rPr>
        <w:t>T</w:t>
      </w:r>
      <w:r w:rsidR="0016335B" w:rsidRPr="75A0A46F">
        <w:rPr>
          <w:rStyle w:val="Hyperlink"/>
          <w:color w:val="auto"/>
          <w:u w:val="none"/>
          <w:lang w:eastAsia="en-AU"/>
        </w:rPr>
        <w:t xml:space="preserve">he injured worker </w:t>
      </w:r>
      <w:r w:rsidR="00CC7051" w:rsidRPr="75A0A46F">
        <w:rPr>
          <w:rStyle w:val="Hyperlink"/>
          <w:color w:val="auto"/>
          <w:u w:val="none"/>
          <w:lang w:eastAsia="en-AU"/>
        </w:rPr>
        <w:t xml:space="preserve">will be consulted on rehabilitation involvement and alternatively </w:t>
      </w:r>
      <w:r w:rsidR="0016335B" w:rsidRPr="75A0A46F">
        <w:rPr>
          <w:rStyle w:val="Hyperlink"/>
          <w:color w:val="auto"/>
          <w:u w:val="none"/>
          <w:lang w:eastAsia="en-AU"/>
        </w:rPr>
        <w:t>may</w:t>
      </w:r>
      <w:r w:rsidR="00CC7051" w:rsidRPr="75A0A46F">
        <w:rPr>
          <w:rStyle w:val="Hyperlink"/>
          <w:color w:val="auto"/>
          <w:u w:val="none"/>
          <w:lang w:eastAsia="en-AU"/>
        </w:rPr>
        <w:t xml:space="preserve"> decide to</w:t>
      </w:r>
      <w:r w:rsidR="0016335B" w:rsidRPr="75A0A46F">
        <w:rPr>
          <w:rStyle w:val="Hyperlink"/>
          <w:color w:val="auto"/>
          <w:u w:val="none"/>
          <w:lang w:eastAsia="en-AU"/>
        </w:rPr>
        <w:t xml:space="preserve"> nominate their own preferred provider</w:t>
      </w:r>
      <w:r w:rsidR="00CC7051" w:rsidRPr="75A0A46F">
        <w:rPr>
          <w:rStyle w:val="Hyperlink"/>
          <w:color w:val="auto"/>
          <w:u w:val="none"/>
          <w:lang w:eastAsia="en-AU"/>
        </w:rPr>
        <w:t>.</w:t>
      </w:r>
      <w:r w:rsidR="0003149A" w:rsidRPr="75A0A46F">
        <w:rPr>
          <w:rStyle w:val="Hyperlink"/>
          <w:color w:val="auto"/>
          <w:u w:val="none"/>
          <w:lang w:eastAsia="en-AU"/>
        </w:rPr>
        <w:t xml:space="preserve"> </w:t>
      </w:r>
    </w:p>
    <w:p w14:paraId="548BCFED" w14:textId="0E3D0E70" w:rsidR="75A0A46F" w:rsidRDefault="75A0A46F" w:rsidP="75A0A46F">
      <w:pPr>
        <w:rPr>
          <w:rStyle w:val="Hyperlink"/>
          <w:color w:val="auto"/>
          <w:u w:val="none"/>
          <w:lang w:eastAsia="en-AU"/>
        </w:rPr>
      </w:pPr>
    </w:p>
    <w:p w14:paraId="0CA843A6" w14:textId="77777777" w:rsidR="001C163A" w:rsidRDefault="46677DF7" w:rsidP="001C163A">
      <w:pPr>
        <w:spacing w:line="360" w:lineRule="auto"/>
        <w:jc w:val="both"/>
        <w:rPr>
          <w:b/>
          <w:bCs/>
          <w:color w:val="1F497D" w:themeColor="text2"/>
        </w:rPr>
      </w:pPr>
      <w:r w:rsidRPr="1E75AF96">
        <w:rPr>
          <w:b/>
          <w:bCs/>
          <w:color w:val="1F497D" w:themeColor="text2"/>
        </w:rPr>
        <w:t>Alino Livings nominated Insurance broker is:</w:t>
      </w:r>
      <w:r w:rsidRPr="1E75AF96">
        <w:rPr>
          <w:b/>
          <w:bCs/>
          <w:color w:val="F79546"/>
        </w:rPr>
        <w:t xml:space="preserve"> </w:t>
      </w:r>
    </w:p>
    <w:p w14:paraId="26E3850D" w14:textId="485554F0" w:rsidR="5BC6562C" w:rsidRPr="001C163A" w:rsidRDefault="5BC6562C" w:rsidP="001C163A">
      <w:pPr>
        <w:spacing w:line="360" w:lineRule="auto"/>
        <w:jc w:val="both"/>
        <w:rPr>
          <w:b/>
          <w:bCs/>
          <w:color w:val="1F497D" w:themeColor="text2"/>
        </w:rPr>
      </w:pPr>
      <w:r w:rsidRPr="1E75AF96">
        <w:rPr>
          <w:b/>
          <w:bCs/>
          <w:color w:val="F79546"/>
        </w:rPr>
        <w:t>Warren Saunders</w:t>
      </w:r>
    </w:p>
    <w:p w14:paraId="152B84AB" w14:textId="6B1C7EE0" w:rsidR="008BC25D" w:rsidRDefault="008BC25D" w:rsidP="1E75AF96">
      <w:pPr>
        <w:spacing w:before="120"/>
      </w:pPr>
      <w:r w:rsidRPr="1E75AF96">
        <w:t xml:space="preserve">Address: </w:t>
      </w:r>
      <w:r w:rsidR="113FF457" w:rsidRPr="1E75AF96">
        <w:t>Level 2, 550 Princes Hwy</w:t>
      </w:r>
      <w:r w:rsidR="59E6673B" w:rsidRPr="1E75AF96">
        <w:t xml:space="preserve">, </w:t>
      </w:r>
      <w:r w:rsidR="113FF457" w:rsidRPr="1E75AF96">
        <w:t>Kirrawee NSW 2232</w:t>
      </w:r>
    </w:p>
    <w:p w14:paraId="69E6C17B" w14:textId="00B58088" w:rsidR="113FF457" w:rsidRDefault="113FF457" w:rsidP="1E75AF96">
      <w:pPr>
        <w:spacing w:before="120"/>
      </w:pPr>
      <w:r w:rsidRPr="1E75AF96">
        <w:t>T</w:t>
      </w:r>
      <w:r w:rsidR="3E3DACC2" w:rsidRPr="1E75AF96">
        <w:t xml:space="preserve">: </w:t>
      </w:r>
      <w:r w:rsidRPr="1E75AF96">
        <w:t xml:space="preserve">(02) 9587 3500 </w:t>
      </w:r>
    </w:p>
    <w:p w14:paraId="3E8FDBBF" w14:textId="2ADE8041" w:rsidR="113FF457" w:rsidRDefault="113FF457" w:rsidP="1E75AF96">
      <w:pPr>
        <w:spacing w:before="120"/>
      </w:pPr>
      <w:r w:rsidRPr="1E75AF96">
        <w:t xml:space="preserve">Email: </w:t>
      </w:r>
      <w:hyperlink r:id="rId15">
        <w:r w:rsidRPr="1E75AF96">
          <w:rPr>
            <w:rStyle w:val="Hyperlink"/>
            <w:color w:val="auto"/>
          </w:rPr>
          <w:t>tashh@wsib.com.au</w:t>
        </w:r>
      </w:hyperlink>
      <w:r w:rsidRPr="1E75AF96">
        <w:t xml:space="preserve"> </w:t>
      </w:r>
    </w:p>
    <w:p w14:paraId="569ADF52" w14:textId="1B925225" w:rsidR="41E6DD2B" w:rsidRDefault="41E6DD2B" w:rsidP="1E75AF96">
      <w:pPr>
        <w:spacing w:before="120"/>
      </w:pPr>
      <w:r w:rsidRPr="1E75AF96">
        <w:t>Web: www.warrensaudners.com.au</w:t>
      </w:r>
    </w:p>
    <w:p w14:paraId="13ED6873" w14:textId="070EBE67" w:rsidR="1E75AF96" w:rsidRDefault="1E75AF96" w:rsidP="1E75AF96">
      <w:pPr>
        <w:rPr>
          <w:b/>
          <w:bCs/>
          <w:color w:val="F79546"/>
        </w:rPr>
      </w:pPr>
    </w:p>
    <w:p w14:paraId="09C08B80" w14:textId="6831A8E7" w:rsidR="00305FD0" w:rsidRPr="00A9636E" w:rsidRDefault="00305FD0" w:rsidP="00D51B42">
      <w:pPr>
        <w:pStyle w:val="Style1"/>
        <w:rPr>
          <w:color w:val="1F497D" w:themeColor="text2"/>
        </w:rPr>
      </w:pPr>
      <w:r>
        <w:t>RESPONSIBILITIES</w:t>
      </w:r>
    </w:p>
    <w:p w14:paraId="3AB45177" w14:textId="77777777" w:rsidR="00305FD0" w:rsidRPr="00A9636E" w:rsidRDefault="00305FD0" w:rsidP="00D51B42">
      <w:pPr>
        <w:pStyle w:val="Style1"/>
        <w:rPr>
          <w:color w:val="17365D" w:themeColor="text2" w:themeShade="BF"/>
        </w:rPr>
      </w:pPr>
      <w:r w:rsidRPr="00A9636E">
        <w:rPr>
          <w:noProof/>
        </w:rPr>
        <mc:AlternateContent>
          <mc:Choice Requires="wps">
            <w:drawing>
              <wp:anchor distT="4294967295" distB="4294967295" distL="114300" distR="114300" simplePos="0" relativeHeight="251663360" behindDoc="0" locked="0" layoutInCell="1" allowOverlap="1" wp14:anchorId="58BA9F21" wp14:editId="0A778DB5">
                <wp:simplePos x="0" y="0"/>
                <wp:positionH relativeFrom="column">
                  <wp:posOffset>-19050</wp:posOffset>
                </wp:positionH>
                <wp:positionV relativeFrom="paragraph">
                  <wp:posOffset>104774</wp:posOffset>
                </wp:positionV>
                <wp:extent cx="63627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8"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c3d69b" from="-1.5pt,8.25pt" to="499.5pt,8.25pt" w14:anchorId="5638A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">
                <o:lock v:ext="edit" shapetype="f"/>
              </v:line>
            </w:pict>
          </mc:Fallback>
        </mc:AlternateContent>
      </w:r>
    </w:p>
    <w:p w14:paraId="32A62344" w14:textId="77777777" w:rsidR="00305FD0" w:rsidRPr="00A9636E" w:rsidRDefault="00305FD0" w:rsidP="00305FD0">
      <w:pPr>
        <w:widowControl/>
        <w:adjustRightInd w:val="0"/>
        <w:spacing w:line="259" w:lineRule="auto"/>
        <w:contextualSpacing/>
        <w:jc w:val="both"/>
        <w:rPr>
          <w:b/>
          <w:color w:val="17365D" w:themeColor="text2" w:themeShade="BF"/>
        </w:rPr>
      </w:pPr>
      <w:r w:rsidRPr="00A9636E">
        <w:rPr>
          <w:b/>
          <w:color w:val="17365D" w:themeColor="text2" w:themeShade="BF"/>
        </w:rPr>
        <w:t>Role of Recover at work/ Return to work Coordinator:</w:t>
      </w:r>
    </w:p>
    <w:p w14:paraId="2AA3A3CC" w14:textId="77777777" w:rsidR="00305FD0" w:rsidRPr="00A9636E" w:rsidRDefault="00305FD0" w:rsidP="00305FD0">
      <w:pPr>
        <w:widowControl/>
        <w:adjustRightInd w:val="0"/>
        <w:spacing w:line="259" w:lineRule="auto"/>
        <w:contextualSpacing/>
        <w:jc w:val="both"/>
        <w:rPr>
          <w:bCs/>
        </w:rPr>
      </w:pPr>
      <w:r w:rsidRPr="00A9636E">
        <w:rPr>
          <w:bCs/>
        </w:rPr>
        <w:t xml:space="preserve">The RTW Coordinator is the representative for Alino Living in providing </w:t>
      </w:r>
      <w:proofErr w:type="gramStart"/>
      <w:r w:rsidRPr="00A9636E">
        <w:rPr>
          <w:bCs/>
        </w:rPr>
        <w:t>workplace based</w:t>
      </w:r>
      <w:proofErr w:type="gramEnd"/>
      <w:r w:rsidRPr="00A9636E">
        <w:rPr>
          <w:bCs/>
        </w:rPr>
        <w:t xml:space="preserve"> rehabilitation and recover at work strategies. </w:t>
      </w:r>
    </w:p>
    <w:p w14:paraId="62CF9682" w14:textId="4D13C3CD" w:rsidR="00305FD0" w:rsidRPr="00A9636E" w:rsidRDefault="00305FD0" w:rsidP="00305FD0">
      <w:pPr>
        <w:widowControl/>
        <w:adjustRightInd w:val="0"/>
        <w:spacing w:line="259" w:lineRule="auto"/>
        <w:contextualSpacing/>
        <w:jc w:val="both"/>
        <w:rPr>
          <w:bCs/>
        </w:rPr>
      </w:pPr>
      <w:r w:rsidRPr="00A9636E">
        <w:rPr>
          <w:bCs/>
        </w:rPr>
        <w:t xml:space="preserve">The RTW Coordinator will be involved in all aspects of the </w:t>
      </w:r>
      <w:proofErr w:type="gramStart"/>
      <w:r w:rsidRPr="00A9636E">
        <w:rPr>
          <w:bCs/>
        </w:rPr>
        <w:t>workplace</w:t>
      </w:r>
      <w:r w:rsidR="002E29A2" w:rsidRPr="00A9636E">
        <w:rPr>
          <w:bCs/>
        </w:rPr>
        <w:t xml:space="preserve"> </w:t>
      </w:r>
      <w:r w:rsidRPr="00A9636E">
        <w:rPr>
          <w:bCs/>
        </w:rPr>
        <w:t>based</w:t>
      </w:r>
      <w:proofErr w:type="gramEnd"/>
      <w:r w:rsidRPr="00A9636E">
        <w:rPr>
          <w:bCs/>
        </w:rPr>
        <w:t xml:space="preserve"> rehabilitation and is the first point of contact for the injured worker, and the workers managers and is responsible for:</w:t>
      </w:r>
    </w:p>
    <w:p w14:paraId="50CDEB6B" w14:textId="77777777" w:rsidR="00305FD0" w:rsidRPr="00A9636E" w:rsidRDefault="00305FD0" w:rsidP="00305FD0">
      <w:pPr>
        <w:widowControl/>
        <w:adjustRightInd w:val="0"/>
        <w:spacing w:line="259" w:lineRule="auto"/>
        <w:contextualSpacing/>
        <w:jc w:val="both"/>
        <w:rPr>
          <w:bCs/>
        </w:rPr>
      </w:pPr>
    </w:p>
    <w:p w14:paraId="06CD3AD2" w14:textId="559D7531" w:rsidR="00305FD0" w:rsidRPr="00A9636E" w:rsidRDefault="00305FD0" w:rsidP="00313252">
      <w:pPr>
        <w:pStyle w:val="ListParagraph"/>
        <w:widowControl/>
        <w:numPr>
          <w:ilvl w:val="0"/>
          <w:numId w:val="11"/>
        </w:numPr>
        <w:adjustRightInd w:val="0"/>
        <w:contextualSpacing/>
        <w:jc w:val="both"/>
        <w:rPr>
          <w:color w:val="000000"/>
        </w:rPr>
      </w:pPr>
      <w:r w:rsidRPr="2C6576A5">
        <w:rPr>
          <w:color w:val="000000" w:themeColor="text1"/>
        </w:rPr>
        <w:t xml:space="preserve">Compile the initial notification and related information and </w:t>
      </w:r>
      <w:proofErr w:type="gramStart"/>
      <w:r w:rsidRPr="2C6576A5">
        <w:rPr>
          <w:color w:val="000000" w:themeColor="text1"/>
        </w:rPr>
        <w:t>notify</w:t>
      </w:r>
      <w:r w:rsidR="6AA78143" w:rsidRPr="2C6576A5">
        <w:rPr>
          <w:color w:val="000000" w:themeColor="text1"/>
        </w:rPr>
        <w:t xml:space="preserve"> </w:t>
      </w:r>
      <w:r w:rsidR="587C225B" w:rsidRPr="2C6576A5">
        <w:rPr>
          <w:color w:val="000000" w:themeColor="text1"/>
        </w:rPr>
        <w:t xml:space="preserve"> Insurer</w:t>
      </w:r>
      <w:proofErr w:type="gramEnd"/>
      <w:r w:rsidRPr="2C6576A5">
        <w:rPr>
          <w:color w:val="000000" w:themeColor="text1"/>
        </w:rPr>
        <w:t>/Claims Manager</w:t>
      </w:r>
      <w:r w:rsidR="0FC15A4C" w:rsidRPr="2C6576A5">
        <w:rPr>
          <w:color w:val="000000" w:themeColor="text1"/>
        </w:rPr>
        <w:t xml:space="preserve"> </w:t>
      </w:r>
      <w:r w:rsidR="5EBAF2D1" w:rsidRPr="2C6576A5">
        <w:rPr>
          <w:color w:val="000000" w:themeColor="text1"/>
        </w:rPr>
        <w:t>directly, of</w:t>
      </w:r>
      <w:r w:rsidRPr="2C6576A5">
        <w:rPr>
          <w:color w:val="000000" w:themeColor="text1"/>
        </w:rPr>
        <w:t xml:space="preserve"> a workplace injury with 48 hours of </w:t>
      </w:r>
      <w:r w:rsidR="00434C33" w:rsidRPr="2C6576A5">
        <w:rPr>
          <w:color w:val="000000" w:themeColor="text1"/>
        </w:rPr>
        <w:t>Alino Living becoming</w:t>
      </w:r>
      <w:r w:rsidRPr="2C6576A5">
        <w:rPr>
          <w:color w:val="000000" w:themeColor="text1"/>
        </w:rPr>
        <w:t xml:space="preserve"> aware. </w:t>
      </w:r>
      <w:proofErr w:type="gramStart"/>
      <w:r w:rsidRPr="2C6576A5">
        <w:rPr>
          <w:color w:val="000000" w:themeColor="text1"/>
        </w:rPr>
        <w:t>The 48 hours,</w:t>
      </w:r>
      <w:proofErr w:type="gramEnd"/>
      <w:r w:rsidRPr="2C6576A5">
        <w:rPr>
          <w:color w:val="000000" w:themeColor="text1"/>
        </w:rPr>
        <w:t xml:space="preserve"> is inclusive of any form of notification to direct managers/supervisors, and should be communicated in a timely manner to the RTW Co-Ordinator. </w:t>
      </w:r>
    </w:p>
    <w:p w14:paraId="0A5640B1" w14:textId="77777777" w:rsidR="00305FD0" w:rsidRPr="00A9636E" w:rsidRDefault="00305FD0" w:rsidP="00313252">
      <w:pPr>
        <w:pStyle w:val="ListParagraph"/>
        <w:widowControl/>
        <w:numPr>
          <w:ilvl w:val="0"/>
          <w:numId w:val="11"/>
        </w:numPr>
        <w:shd w:val="clear" w:color="auto" w:fill="FFFFFF" w:themeFill="background1"/>
        <w:adjustRightInd w:val="0"/>
        <w:contextualSpacing/>
        <w:jc w:val="both"/>
        <w:rPr>
          <w:color w:val="000000"/>
        </w:rPr>
      </w:pPr>
      <w:r w:rsidRPr="00A9636E">
        <w:rPr>
          <w:color w:val="000000"/>
        </w:rPr>
        <w:t>Provides information to injured workers regarding the process, obligations of all key parties, worker rights (including disputes) and the recovery at work process.</w:t>
      </w:r>
    </w:p>
    <w:p w14:paraId="6FC1C42C" w14:textId="77777777" w:rsidR="00F656E0" w:rsidRPr="00A9636E" w:rsidRDefault="00F656E0" w:rsidP="00313252">
      <w:pPr>
        <w:pStyle w:val="ListParagraph"/>
        <w:widowControl/>
        <w:numPr>
          <w:ilvl w:val="0"/>
          <w:numId w:val="11"/>
        </w:numPr>
        <w:adjustRightInd w:val="0"/>
        <w:contextualSpacing/>
        <w:jc w:val="both"/>
        <w:rPr>
          <w:color w:val="000000"/>
        </w:rPr>
      </w:pPr>
      <w:r w:rsidRPr="00A9636E">
        <w:rPr>
          <w:color w:val="000000"/>
        </w:rPr>
        <w:t xml:space="preserve">Inform the Worker of the procedure that the Worker must follow should they wish to change their Nominated Treating Doctor. </w:t>
      </w:r>
    </w:p>
    <w:p w14:paraId="66419549" w14:textId="3681F274" w:rsidR="00F656E0" w:rsidRPr="00A9636E" w:rsidRDefault="00F656E0" w:rsidP="00313252">
      <w:pPr>
        <w:pStyle w:val="ListParagraph"/>
        <w:widowControl/>
        <w:numPr>
          <w:ilvl w:val="0"/>
          <w:numId w:val="11"/>
        </w:numPr>
        <w:adjustRightInd w:val="0"/>
        <w:contextualSpacing/>
        <w:jc w:val="both"/>
        <w:rPr>
          <w:color w:val="000000"/>
        </w:rPr>
      </w:pPr>
      <w:r w:rsidRPr="41AC9EB4">
        <w:rPr>
          <w:color w:val="000000" w:themeColor="text1"/>
        </w:rPr>
        <w:t xml:space="preserve">Consult with the </w:t>
      </w:r>
      <w:proofErr w:type="gramStart"/>
      <w:r w:rsidRPr="41AC9EB4">
        <w:rPr>
          <w:color w:val="000000" w:themeColor="text1"/>
        </w:rPr>
        <w:t>Worker,</w:t>
      </w:r>
      <w:r w:rsidR="7B39A02C" w:rsidRPr="41AC9EB4">
        <w:rPr>
          <w:color w:val="000000" w:themeColor="text1"/>
        </w:rPr>
        <w:t xml:space="preserve"> </w:t>
      </w:r>
      <w:r w:rsidRPr="41AC9EB4">
        <w:rPr>
          <w:color w:val="000000" w:themeColor="text1"/>
        </w:rPr>
        <w:t>and</w:t>
      </w:r>
      <w:proofErr w:type="gramEnd"/>
      <w:r w:rsidRPr="41AC9EB4">
        <w:rPr>
          <w:color w:val="000000" w:themeColor="text1"/>
        </w:rPr>
        <w:t xml:space="preserve"> Nominated Treating Doctor when referring to a Rehabilitation Provider. They must inform the Worker that they have the right </w:t>
      </w:r>
      <w:r w:rsidRPr="41AC9EB4">
        <w:rPr>
          <w:color w:val="000000" w:themeColor="text1"/>
        </w:rPr>
        <w:lastRenderedPageBreak/>
        <w:t xml:space="preserve">to select their own Rehabilitation Provider (NSW). </w:t>
      </w:r>
      <w:r w:rsidR="00A723B3" w:rsidRPr="41AC9EB4">
        <w:rPr>
          <w:color w:val="000000" w:themeColor="text1"/>
        </w:rPr>
        <w:t>The injured worker can request to select their preferred choice of rehabilitation services</w:t>
      </w:r>
      <w:r w:rsidR="00864210" w:rsidRPr="41AC9EB4">
        <w:rPr>
          <w:color w:val="000000" w:themeColor="text1"/>
        </w:rPr>
        <w:t xml:space="preserve"> by contacting the insurer who will assist in selecting an approved provider of </w:t>
      </w:r>
      <w:proofErr w:type="gramStart"/>
      <w:r w:rsidR="00864210" w:rsidRPr="41AC9EB4">
        <w:rPr>
          <w:color w:val="000000" w:themeColor="text1"/>
        </w:rPr>
        <w:t>choice</w:t>
      </w:r>
      <w:proofErr w:type="gramEnd"/>
    </w:p>
    <w:p w14:paraId="29FC74D5" w14:textId="4ACF50CA" w:rsidR="00305FD0" w:rsidRPr="00A9636E" w:rsidRDefault="00305FD0" w:rsidP="00313252">
      <w:pPr>
        <w:pStyle w:val="ListParagraph"/>
        <w:numPr>
          <w:ilvl w:val="0"/>
          <w:numId w:val="11"/>
        </w:numPr>
        <w:rPr>
          <w:color w:val="000000"/>
        </w:rPr>
      </w:pPr>
      <w:r w:rsidRPr="41AC9EB4">
        <w:rPr>
          <w:color w:val="000000" w:themeColor="text1"/>
        </w:rPr>
        <w:t>Development and management of recover at work plans in consultation with the NTD, rehabilitation provider (if involved), the manager</w:t>
      </w:r>
      <w:r w:rsidR="02DE9312" w:rsidRPr="41AC9EB4">
        <w:rPr>
          <w:color w:val="000000" w:themeColor="text1"/>
        </w:rPr>
        <w:t>/Supervisor</w:t>
      </w:r>
      <w:r w:rsidRPr="41AC9EB4">
        <w:rPr>
          <w:color w:val="000000" w:themeColor="text1"/>
        </w:rPr>
        <w:t xml:space="preserve"> and the worker.</w:t>
      </w:r>
    </w:p>
    <w:p w14:paraId="551AE180" w14:textId="77777777" w:rsidR="00305FD0" w:rsidRPr="00A9636E" w:rsidRDefault="00305FD0" w:rsidP="00313252">
      <w:pPr>
        <w:pStyle w:val="ListParagraph"/>
        <w:widowControl/>
        <w:numPr>
          <w:ilvl w:val="0"/>
          <w:numId w:val="11"/>
        </w:numPr>
        <w:adjustRightInd w:val="0"/>
        <w:contextualSpacing/>
        <w:jc w:val="both"/>
        <w:rPr>
          <w:color w:val="000000"/>
        </w:rPr>
      </w:pPr>
      <w:r w:rsidRPr="00A9636E">
        <w:rPr>
          <w:color w:val="000000"/>
        </w:rPr>
        <w:t xml:space="preserve">Document the workers capacity and the duties available in line with their medical restrictions (if any), goals, </w:t>
      </w:r>
      <w:proofErr w:type="gramStart"/>
      <w:r w:rsidRPr="00A9636E">
        <w:rPr>
          <w:color w:val="000000"/>
        </w:rPr>
        <w:t>timeframes</w:t>
      </w:r>
      <w:proofErr w:type="gramEnd"/>
      <w:r w:rsidRPr="00A9636E">
        <w:rPr>
          <w:color w:val="000000"/>
        </w:rPr>
        <w:t xml:space="preserve"> and review dates.</w:t>
      </w:r>
    </w:p>
    <w:p w14:paraId="0349C857" w14:textId="77777777" w:rsidR="00305FD0" w:rsidRPr="00A9636E" w:rsidRDefault="00305FD0" w:rsidP="00313252">
      <w:pPr>
        <w:pStyle w:val="ListParagraph"/>
        <w:numPr>
          <w:ilvl w:val="0"/>
          <w:numId w:val="11"/>
        </w:numPr>
        <w:rPr>
          <w:color w:val="000000"/>
        </w:rPr>
      </w:pPr>
      <w:r w:rsidRPr="00A9636E">
        <w:rPr>
          <w:color w:val="000000"/>
        </w:rPr>
        <w:t>Maintaining communication and transparency between injured workers, management, treatment providers and the claims manager</w:t>
      </w:r>
    </w:p>
    <w:p w14:paraId="4097671B" w14:textId="77777777" w:rsidR="00305FD0" w:rsidRPr="00A9636E" w:rsidRDefault="00305FD0" w:rsidP="00313252">
      <w:pPr>
        <w:pStyle w:val="ListParagraph"/>
        <w:numPr>
          <w:ilvl w:val="0"/>
          <w:numId w:val="11"/>
        </w:numPr>
        <w:rPr>
          <w:color w:val="000000"/>
        </w:rPr>
      </w:pPr>
      <w:r w:rsidRPr="00A9636E">
        <w:rPr>
          <w:color w:val="000000"/>
        </w:rPr>
        <w:t xml:space="preserve">Participation (if required) in case conferences with NTDs, while also allowing injured workers due privacy in their consultations with their NTD </w:t>
      </w:r>
    </w:p>
    <w:p w14:paraId="0B5B44D1" w14:textId="77777777" w:rsidR="00305FD0" w:rsidRPr="00A9636E" w:rsidRDefault="00305FD0" w:rsidP="00313252">
      <w:pPr>
        <w:pStyle w:val="ListParagraph"/>
        <w:widowControl/>
        <w:numPr>
          <w:ilvl w:val="0"/>
          <w:numId w:val="11"/>
        </w:numPr>
        <w:adjustRightInd w:val="0"/>
        <w:contextualSpacing/>
        <w:jc w:val="both"/>
        <w:rPr>
          <w:color w:val="000000"/>
        </w:rPr>
      </w:pPr>
      <w:r w:rsidRPr="00A9636E">
        <w:rPr>
          <w:color w:val="000000"/>
        </w:rPr>
        <w:t>Implementing the RTW program</w:t>
      </w:r>
    </w:p>
    <w:p w14:paraId="476BAD6A" w14:textId="77777777" w:rsidR="00305FD0" w:rsidRPr="00A9636E" w:rsidRDefault="00305FD0" w:rsidP="00313252">
      <w:pPr>
        <w:pStyle w:val="ListParagraph"/>
        <w:widowControl/>
        <w:numPr>
          <w:ilvl w:val="0"/>
          <w:numId w:val="11"/>
        </w:numPr>
        <w:adjustRightInd w:val="0"/>
        <w:contextualSpacing/>
        <w:jc w:val="both"/>
        <w:rPr>
          <w:color w:val="000000"/>
        </w:rPr>
      </w:pPr>
      <w:r w:rsidRPr="00A9636E">
        <w:rPr>
          <w:color w:val="000000"/>
        </w:rPr>
        <w:t xml:space="preserve">Keeping injury and recover at work </w:t>
      </w:r>
      <w:proofErr w:type="gramStart"/>
      <w:r w:rsidRPr="00A9636E">
        <w:rPr>
          <w:color w:val="000000"/>
        </w:rPr>
        <w:t>statistics</w:t>
      </w:r>
      <w:proofErr w:type="gramEnd"/>
    </w:p>
    <w:p w14:paraId="08E88AC9" w14:textId="77777777" w:rsidR="00305FD0" w:rsidRPr="00A9636E" w:rsidRDefault="00305FD0" w:rsidP="00313252">
      <w:pPr>
        <w:pStyle w:val="ListParagraph"/>
        <w:widowControl/>
        <w:numPr>
          <w:ilvl w:val="0"/>
          <w:numId w:val="11"/>
        </w:numPr>
        <w:adjustRightInd w:val="0"/>
        <w:contextualSpacing/>
        <w:jc w:val="both"/>
        <w:rPr>
          <w:color w:val="000000"/>
        </w:rPr>
      </w:pPr>
      <w:r w:rsidRPr="00A9636E">
        <w:rPr>
          <w:color w:val="000000"/>
        </w:rPr>
        <w:t>Keeping confidential case notes and records in line with laws and guidelines</w:t>
      </w:r>
    </w:p>
    <w:p w14:paraId="5C20FB3D" w14:textId="77777777" w:rsidR="00305FD0" w:rsidRPr="00A9636E" w:rsidRDefault="00305FD0" w:rsidP="00313252">
      <w:pPr>
        <w:pStyle w:val="ListParagraph"/>
        <w:widowControl/>
        <w:numPr>
          <w:ilvl w:val="0"/>
          <w:numId w:val="11"/>
        </w:numPr>
        <w:adjustRightInd w:val="0"/>
        <w:contextualSpacing/>
        <w:jc w:val="both"/>
        <w:rPr>
          <w:color w:val="000000"/>
        </w:rPr>
      </w:pPr>
      <w:r w:rsidRPr="00A9636E">
        <w:rPr>
          <w:color w:val="000000"/>
        </w:rPr>
        <w:t>Promoting the health benefits of good work to the workforce</w:t>
      </w:r>
    </w:p>
    <w:p w14:paraId="7853322B" w14:textId="77777777" w:rsidR="00305FD0" w:rsidRPr="00A9636E" w:rsidRDefault="00305FD0" w:rsidP="00313252">
      <w:pPr>
        <w:pStyle w:val="ListParagraph"/>
        <w:widowControl/>
        <w:numPr>
          <w:ilvl w:val="0"/>
          <w:numId w:val="11"/>
        </w:numPr>
        <w:adjustRightInd w:val="0"/>
        <w:contextualSpacing/>
        <w:jc w:val="both"/>
        <w:rPr>
          <w:color w:val="000000"/>
        </w:rPr>
      </w:pPr>
      <w:r w:rsidRPr="00A9636E">
        <w:rPr>
          <w:color w:val="000000"/>
        </w:rPr>
        <w:t>Contribute to the improvement of relevant policies and systems (reviewed annually)</w:t>
      </w:r>
    </w:p>
    <w:p w14:paraId="0FE49342" w14:textId="77777777" w:rsidR="00A1422C" w:rsidRPr="00A9636E" w:rsidRDefault="00A1422C" w:rsidP="00305FD0">
      <w:pPr>
        <w:widowControl/>
        <w:adjustRightInd w:val="0"/>
        <w:contextualSpacing/>
        <w:jc w:val="both"/>
        <w:rPr>
          <w:color w:val="000000"/>
        </w:rPr>
      </w:pPr>
    </w:p>
    <w:p w14:paraId="59549E01" w14:textId="717700D7" w:rsidR="00A1422C" w:rsidRPr="00A9636E" w:rsidRDefault="00305FD0" w:rsidP="00305FD0">
      <w:pPr>
        <w:widowControl/>
        <w:adjustRightInd w:val="0"/>
        <w:spacing w:line="259" w:lineRule="auto"/>
        <w:contextualSpacing/>
        <w:jc w:val="both"/>
        <w:rPr>
          <w:b/>
          <w:color w:val="17365D" w:themeColor="text2" w:themeShade="BF"/>
        </w:rPr>
      </w:pPr>
      <w:r w:rsidRPr="41AC9EB4">
        <w:rPr>
          <w:b/>
          <w:bCs/>
          <w:color w:val="17365D" w:themeColor="text2" w:themeShade="BF"/>
        </w:rPr>
        <w:t>Role of direct Manager/Supervisors:</w:t>
      </w:r>
    </w:p>
    <w:p w14:paraId="1F510263" w14:textId="07C12815" w:rsidR="00A1422C" w:rsidRPr="00A9636E" w:rsidRDefault="00A1422C" w:rsidP="00313252">
      <w:pPr>
        <w:pStyle w:val="ListParagraph"/>
        <w:widowControl/>
        <w:numPr>
          <w:ilvl w:val="0"/>
          <w:numId w:val="25"/>
        </w:numPr>
        <w:adjustRightInd w:val="0"/>
        <w:spacing w:line="259" w:lineRule="auto"/>
        <w:contextualSpacing/>
        <w:jc w:val="both"/>
      </w:pPr>
      <w:r>
        <w:t>Notify RTW Co-Ordinator immediately</w:t>
      </w:r>
      <w:r w:rsidR="53AED72B">
        <w:t xml:space="preserve">, once becoming aware </w:t>
      </w:r>
      <w:r>
        <w:t xml:space="preserve">of injury on behalf of the injured </w:t>
      </w:r>
      <w:r w:rsidR="7E2DC389">
        <w:t>worker</w:t>
      </w:r>
      <w:r w:rsidR="00F83C8D">
        <w:t>, whether a formal report</w:t>
      </w:r>
      <w:r w:rsidR="37DCCE0E">
        <w:t>,</w:t>
      </w:r>
      <w:r w:rsidR="00F83C8D">
        <w:t xml:space="preserve"> verbal or written. </w:t>
      </w:r>
    </w:p>
    <w:p w14:paraId="529C5B20" w14:textId="601D5B60" w:rsidR="00305FD0" w:rsidRPr="00A9636E" w:rsidRDefault="00305FD0" w:rsidP="00313252">
      <w:pPr>
        <w:pStyle w:val="ListParagraph"/>
        <w:widowControl/>
        <w:numPr>
          <w:ilvl w:val="0"/>
          <w:numId w:val="25"/>
        </w:numPr>
        <w:adjustRightInd w:val="0"/>
        <w:spacing w:line="259" w:lineRule="auto"/>
        <w:contextualSpacing/>
        <w:jc w:val="both"/>
      </w:pPr>
      <w:r>
        <w:t xml:space="preserve">Provide supervision </w:t>
      </w:r>
      <w:r w:rsidR="00A1422C">
        <w:t xml:space="preserve">and support to the injured </w:t>
      </w:r>
      <w:r w:rsidR="33396566">
        <w:t>worker</w:t>
      </w:r>
      <w:r w:rsidR="00A1422C">
        <w:t xml:space="preserve"> in the </w:t>
      </w:r>
      <w:proofErr w:type="gramStart"/>
      <w:r w:rsidR="00A1422C">
        <w:t>workplace</w:t>
      </w:r>
      <w:proofErr w:type="gramEnd"/>
      <w:r w:rsidR="00A1422C">
        <w:t xml:space="preserve"> </w:t>
      </w:r>
    </w:p>
    <w:p w14:paraId="5DCB508E" w14:textId="042D2C92" w:rsidR="7A7D62C2" w:rsidRDefault="7A7D62C2" w:rsidP="00313252">
      <w:pPr>
        <w:pStyle w:val="ListParagraph"/>
        <w:widowControl/>
        <w:numPr>
          <w:ilvl w:val="0"/>
          <w:numId w:val="25"/>
        </w:numPr>
        <w:spacing w:line="259" w:lineRule="auto"/>
        <w:contextualSpacing/>
        <w:jc w:val="both"/>
      </w:pPr>
      <w:r w:rsidRPr="2C56A6A7">
        <w:t xml:space="preserve">Ensure the </w:t>
      </w:r>
      <w:r w:rsidR="4FA6BC59" w:rsidRPr="2C56A6A7">
        <w:t>worker</w:t>
      </w:r>
      <w:r w:rsidRPr="2C56A6A7">
        <w:t xml:space="preserve"> is complying</w:t>
      </w:r>
      <w:r w:rsidR="3F88DE58" w:rsidRPr="2C56A6A7">
        <w:t xml:space="preserve"> </w:t>
      </w:r>
      <w:r w:rsidRPr="2C56A6A7">
        <w:t>with the Recover at work plan when completing suitable dut</w:t>
      </w:r>
      <w:r w:rsidR="668798AB" w:rsidRPr="2C56A6A7">
        <w:t xml:space="preserve">ies </w:t>
      </w:r>
      <w:r w:rsidR="2E33A377" w:rsidRPr="2C56A6A7">
        <w:t>and raises any concerns with the RTW Coordinator</w:t>
      </w:r>
    </w:p>
    <w:p w14:paraId="2D7C6057" w14:textId="51E0B9DF" w:rsidR="00A1422C" w:rsidRPr="00A9636E" w:rsidRDefault="00A1422C" w:rsidP="00313252">
      <w:pPr>
        <w:pStyle w:val="ListParagraph"/>
        <w:widowControl/>
        <w:numPr>
          <w:ilvl w:val="0"/>
          <w:numId w:val="25"/>
        </w:numPr>
        <w:adjustRightInd w:val="0"/>
        <w:spacing w:line="259" w:lineRule="auto"/>
        <w:contextualSpacing/>
        <w:jc w:val="both"/>
        <w:rPr>
          <w:bCs/>
        </w:rPr>
      </w:pPr>
      <w:r>
        <w:t xml:space="preserve">Maintain regular contact with the RTW Co-Ordinator </w:t>
      </w:r>
    </w:p>
    <w:p w14:paraId="40333A21" w14:textId="0A919594" w:rsidR="00A1422C" w:rsidRDefault="00A1422C" w:rsidP="00313252">
      <w:pPr>
        <w:pStyle w:val="ListParagraph"/>
        <w:widowControl/>
        <w:numPr>
          <w:ilvl w:val="0"/>
          <w:numId w:val="25"/>
        </w:numPr>
        <w:spacing w:line="259" w:lineRule="auto"/>
        <w:contextualSpacing/>
        <w:jc w:val="both"/>
      </w:pPr>
      <w:r>
        <w:t xml:space="preserve">Participate in Case conferences and/or medical reviews with the RTW Co-coordinator, injured worker and NTD or Rehabilitation Case manager when required for the purpose of identifying additional and/or ongoing suitable duties at each step of the plan. </w:t>
      </w:r>
    </w:p>
    <w:p w14:paraId="7D1D2C80" w14:textId="16A5B398" w:rsidR="71DA6B97" w:rsidRDefault="71DA6B97" w:rsidP="00313252">
      <w:pPr>
        <w:pStyle w:val="ListParagraph"/>
        <w:widowControl/>
        <w:numPr>
          <w:ilvl w:val="0"/>
          <w:numId w:val="25"/>
        </w:numPr>
        <w:spacing w:line="259" w:lineRule="auto"/>
        <w:contextualSpacing/>
        <w:jc w:val="both"/>
      </w:pPr>
      <w:r w:rsidRPr="1E75AF96">
        <w:t>Maintain</w:t>
      </w:r>
      <w:r w:rsidR="30D503FB" w:rsidRPr="1E75AF96">
        <w:t xml:space="preserve"> </w:t>
      </w:r>
      <w:r w:rsidR="63CDC1D3" w:rsidRPr="1E75AF96">
        <w:t>regular</w:t>
      </w:r>
      <w:r w:rsidR="30D503FB" w:rsidRPr="1E75AF96">
        <w:t xml:space="preserve"> contact with the worker, </w:t>
      </w:r>
      <w:r w:rsidR="262B55E9" w:rsidRPr="1E75AF96">
        <w:t>to</w:t>
      </w:r>
      <w:r w:rsidR="7CE8ADC9" w:rsidRPr="1E75AF96">
        <w:t xml:space="preserve"> ensure consistent </w:t>
      </w:r>
      <w:r w:rsidR="7E32048B" w:rsidRPr="1E75AF96">
        <w:t xml:space="preserve">support during the recovery </w:t>
      </w:r>
      <w:proofErr w:type="gramStart"/>
      <w:r w:rsidR="7E32048B" w:rsidRPr="1E75AF96">
        <w:t>process</w:t>
      </w:r>
      <w:proofErr w:type="gramEnd"/>
    </w:p>
    <w:p w14:paraId="56907F2C" w14:textId="1BAFC127" w:rsidR="1E75AF96" w:rsidRDefault="1E75AF96" w:rsidP="1E75AF96">
      <w:pPr>
        <w:widowControl/>
        <w:spacing w:line="259" w:lineRule="auto"/>
        <w:contextualSpacing/>
        <w:jc w:val="both"/>
      </w:pPr>
    </w:p>
    <w:p w14:paraId="77A24E13" w14:textId="73BD98A8" w:rsidR="00305FD0" w:rsidRDefault="00305FD0" w:rsidP="2C56A6A7">
      <w:pPr>
        <w:widowControl/>
        <w:spacing w:line="259" w:lineRule="auto"/>
        <w:contextualSpacing/>
        <w:jc w:val="both"/>
        <w:rPr>
          <w:b/>
          <w:bCs/>
          <w:color w:val="17365D" w:themeColor="text2" w:themeShade="BF"/>
        </w:rPr>
      </w:pPr>
      <w:r w:rsidRPr="2C56A6A7">
        <w:rPr>
          <w:b/>
          <w:bCs/>
          <w:color w:val="17365D" w:themeColor="text2" w:themeShade="BF"/>
        </w:rPr>
        <w:lastRenderedPageBreak/>
        <w:t xml:space="preserve">Role of Employer: </w:t>
      </w:r>
    </w:p>
    <w:p w14:paraId="7973A17F" w14:textId="77777777" w:rsidR="00305FD0" w:rsidRPr="00A9636E" w:rsidRDefault="00305FD0" w:rsidP="00313252">
      <w:pPr>
        <w:pStyle w:val="ListParagraph"/>
        <w:widowControl/>
        <w:numPr>
          <w:ilvl w:val="0"/>
          <w:numId w:val="12"/>
        </w:numPr>
        <w:adjustRightInd w:val="0"/>
        <w:contextualSpacing/>
        <w:jc w:val="both"/>
        <w:rPr>
          <w:color w:val="000000"/>
        </w:rPr>
      </w:pPr>
      <w:r w:rsidRPr="2C56A6A7">
        <w:rPr>
          <w:color w:val="000000" w:themeColor="text1"/>
        </w:rPr>
        <w:t xml:space="preserve">Ensures that reasonable access to the workplace and injured workers is provided to all key </w:t>
      </w:r>
      <w:proofErr w:type="gramStart"/>
      <w:r w:rsidRPr="2C56A6A7">
        <w:rPr>
          <w:color w:val="000000" w:themeColor="text1"/>
        </w:rPr>
        <w:t>parties</w:t>
      </w:r>
      <w:proofErr w:type="gramEnd"/>
    </w:p>
    <w:p w14:paraId="47425292" w14:textId="545BDFB1" w:rsidR="0EA3B6A9" w:rsidRDefault="0EA3B6A9" w:rsidP="00313252">
      <w:pPr>
        <w:pStyle w:val="ListParagraph"/>
        <w:widowControl/>
        <w:numPr>
          <w:ilvl w:val="0"/>
          <w:numId w:val="12"/>
        </w:numPr>
        <w:contextualSpacing/>
        <w:jc w:val="both"/>
        <w:rPr>
          <w:color w:val="000000" w:themeColor="text1"/>
        </w:rPr>
      </w:pPr>
      <w:r w:rsidRPr="2C56A6A7">
        <w:rPr>
          <w:color w:val="000000" w:themeColor="text1"/>
        </w:rPr>
        <w:t xml:space="preserve">Appoints a RTW Co-Ordinator with relevant skills and training to provide support to injured workers during their recovery process and </w:t>
      </w:r>
      <w:proofErr w:type="spellStart"/>
      <w:r w:rsidRPr="2C56A6A7">
        <w:rPr>
          <w:color w:val="000000" w:themeColor="text1"/>
        </w:rPr>
        <w:t>liases</w:t>
      </w:r>
      <w:proofErr w:type="spellEnd"/>
      <w:r w:rsidRPr="2C56A6A7">
        <w:rPr>
          <w:color w:val="000000" w:themeColor="text1"/>
        </w:rPr>
        <w:t xml:space="preserve"> with the workers support </w:t>
      </w:r>
      <w:proofErr w:type="gramStart"/>
      <w:r w:rsidRPr="2C56A6A7">
        <w:rPr>
          <w:color w:val="000000" w:themeColor="text1"/>
        </w:rPr>
        <w:t>team</w:t>
      </w:r>
      <w:proofErr w:type="gramEnd"/>
      <w:r w:rsidRPr="2C56A6A7">
        <w:rPr>
          <w:color w:val="000000" w:themeColor="text1"/>
        </w:rPr>
        <w:t xml:space="preserve"> </w:t>
      </w:r>
    </w:p>
    <w:p w14:paraId="066961A3" w14:textId="7A945CCD" w:rsidR="0EA3B6A9" w:rsidRDefault="0EA3B6A9" w:rsidP="00313252">
      <w:pPr>
        <w:pStyle w:val="ListParagraph"/>
        <w:widowControl/>
        <w:numPr>
          <w:ilvl w:val="0"/>
          <w:numId w:val="12"/>
        </w:numPr>
        <w:contextualSpacing/>
        <w:jc w:val="both"/>
        <w:rPr>
          <w:color w:val="000000" w:themeColor="text1"/>
        </w:rPr>
      </w:pPr>
      <w:r w:rsidRPr="2C56A6A7">
        <w:rPr>
          <w:color w:val="000000" w:themeColor="text1"/>
        </w:rPr>
        <w:t>Ensures</w:t>
      </w:r>
      <w:r w:rsidR="001C163A">
        <w:rPr>
          <w:color w:val="000000" w:themeColor="text1"/>
        </w:rPr>
        <w:t xml:space="preserve"> the</w:t>
      </w:r>
      <w:r w:rsidRPr="2C56A6A7">
        <w:rPr>
          <w:color w:val="000000" w:themeColor="text1"/>
        </w:rPr>
        <w:t xml:space="preserve"> </w:t>
      </w:r>
      <w:proofErr w:type="spellStart"/>
      <w:r w:rsidRPr="2C56A6A7">
        <w:rPr>
          <w:color w:val="000000" w:themeColor="text1"/>
        </w:rPr>
        <w:t>Organisation</w:t>
      </w:r>
      <w:proofErr w:type="spellEnd"/>
      <w:r w:rsidRPr="2C56A6A7">
        <w:rPr>
          <w:color w:val="000000" w:themeColor="text1"/>
        </w:rPr>
        <w:t xml:space="preserve"> holds correct and valid Workers insurance </w:t>
      </w:r>
      <w:proofErr w:type="gramStart"/>
      <w:r w:rsidRPr="2C56A6A7">
        <w:rPr>
          <w:color w:val="000000" w:themeColor="text1"/>
        </w:rPr>
        <w:t>policy</w:t>
      </w:r>
      <w:proofErr w:type="gramEnd"/>
      <w:r w:rsidRPr="2C56A6A7">
        <w:rPr>
          <w:color w:val="000000" w:themeColor="text1"/>
        </w:rPr>
        <w:t xml:space="preserve"> </w:t>
      </w:r>
    </w:p>
    <w:p w14:paraId="523769A9" w14:textId="296AB825" w:rsidR="0EA3B6A9" w:rsidRDefault="0EA3B6A9" w:rsidP="00313252">
      <w:pPr>
        <w:pStyle w:val="ListParagraph"/>
        <w:widowControl/>
        <w:numPr>
          <w:ilvl w:val="0"/>
          <w:numId w:val="12"/>
        </w:numPr>
        <w:contextualSpacing/>
        <w:jc w:val="both"/>
        <w:rPr>
          <w:color w:val="000000" w:themeColor="text1"/>
        </w:rPr>
      </w:pPr>
      <w:r w:rsidRPr="2C56A6A7">
        <w:rPr>
          <w:color w:val="000000" w:themeColor="text1"/>
        </w:rPr>
        <w:t xml:space="preserve">Maintains a compliant return to work program, that is easily accessible to all workers and is reviewed through consultation processes every 2 </w:t>
      </w:r>
      <w:proofErr w:type="gramStart"/>
      <w:r w:rsidRPr="2C56A6A7">
        <w:rPr>
          <w:color w:val="000000" w:themeColor="text1"/>
        </w:rPr>
        <w:t>years</w:t>
      </w:r>
      <w:proofErr w:type="gramEnd"/>
    </w:p>
    <w:p w14:paraId="6407814B" w14:textId="62151708" w:rsidR="00305FD0" w:rsidRPr="00A9636E" w:rsidRDefault="00305FD0" w:rsidP="00313252">
      <w:pPr>
        <w:pStyle w:val="ListParagraph"/>
        <w:widowControl/>
        <w:numPr>
          <w:ilvl w:val="0"/>
          <w:numId w:val="12"/>
        </w:numPr>
        <w:adjustRightInd w:val="0"/>
        <w:contextualSpacing/>
        <w:jc w:val="both"/>
        <w:rPr>
          <w:color w:val="000000"/>
        </w:rPr>
      </w:pPr>
      <w:r w:rsidRPr="1E75AF96">
        <w:rPr>
          <w:color w:val="000000" w:themeColor="text1"/>
        </w:rPr>
        <w:t>Maintains records of all work-related injuries</w:t>
      </w:r>
      <w:r w:rsidR="7362947B" w:rsidRPr="1E75AF96">
        <w:rPr>
          <w:color w:val="000000" w:themeColor="text1"/>
        </w:rPr>
        <w:t xml:space="preserve"> </w:t>
      </w:r>
      <w:proofErr w:type="gramStart"/>
      <w:r w:rsidR="05595861" w:rsidRPr="1E75AF96">
        <w:rPr>
          <w:color w:val="000000" w:themeColor="text1"/>
        </w:rPr>
        <w:t>I.e.</w:t>
      </w:r>
      <w:proofErr w:type="gramEnd"/>
      <w:r w:rsidR="7362947B" w:rsidRPr="1E75AF96">
        <w:rPr>
          <w:color w:val="000000" w:themeColor="text1"/>
        </w:rPr>
        <w:t xml:space="preserve"> register of injuries</w:t>
      </w:r>
    </w:p>
    <w:p w14:paraId="0EF7F357" w14:textId="1A20E24A" w:rsidR="00305FD0" w:rsidRPr="00A9636E" w:rsidRDefault="1159EC46" w:rsidP="00313252">
      <w:pPr>
        <w:pStyle w:val="ListParagraph"/>
        <w:numPr>
          <w:ilvl w:val="0"/>
          <w:numId w:val="12"/>
        </w:numPr>
        <w:rPr>
          <w:color w:val="000000"/>
        </w:rPr>
      </w:pPr>
      <w:r w:rsidRPr="2C56A6A7">
        <w:rPr>
          <w:color w:val="000000" w:themeColor="text1"/>
        </w:rPr>
        <w:t>P</w:t>
      </w:r>
      <w:r w:rsidR="00305FD0" w:rsidRPr="2C56A6A7">
        <w:rPr>
          <w:color w:val="000000" w:themeColor="text1"/>
        </w:rPr>
        <w:t>rovide</w:t>
      </w:r>
      <w:r w:rsidR="11C05107" w:rsidRPr="2C56A6A7">
        <w:rPr>
          <w:color w:val="000000" w:themeColor="text1"/>
        </w:rPr>
        <w:t>s</w:t>
      </w:r>
      <w:r w:rsidR="00305FD0" w:rsidRPr="2C56A6A7">
        <w:rPr>
          <w:color w:val="000000" w:themeColor="text1"/>
        </w:rPr>
        <w:t xml:space="preserve"> suitable alternative duties</w:t>
      </w:r>
      <w:r w:rsidR="50A71DD9" w:rsidRPr="2C56A6A7">
        <w:rPr>
          <w:color w:val="000000" w:themeColor="text1"/>
        </w:rPr>
        <w:t xml:space="preserve"> as far as is practicable when a worker is unable to return to </w:t>
      </w:r>
      <w:proofErr w:type="gramStart"/>
      <w:r w:rsidR="50A71DD9" w:rsidRPr="2C56A6A7">
        <w:rPr>
          <w:color w:val="000000" w:themeColor="text1"/>
        </w:rPr>
        <w:t>work</w:t>
      </w:r>
      <w:proofErr w:type="gramEnd"/>
      <w:r w:rsidR="50A71DD9" w:rsidRPr="2C56A6A7">
        <w:rPr>
          <w:color w:val="000000" w:themeColor="text1"/>
        </w:rPr>
        <w:t xml:space="preserve"> </w:t>
      </w:r>
    </w:p>
    <w:p w14:paraId="593F02F5" w14:textId="65DA35BF" w:rsidR="00305FD0" w:rsidRPr="00A9636E" w:rsidRDefault="00305FD0" w:rsidP="00313252">
      <w:pPr>
        <w:pStyle w:val="ListParagraph"/>
        <w:widowControl/>
        <w:numPr>
          <w:ilvl w:val="0"/>
          <w:numId w:val="12"/>
        </w:numPr>
        <w:adjustRightInd w:val="0"/>
        <w:contextualSpacing/>
        <w:jc w:val="both"/>
        <w:rPr>
          <w:color w:val="000000"/>
        </w:rPr>
      </w:pPr>
      <w:r w:rsidRPr="2C56A6A7">
        <w:rPr>
          <w:color w:val="000000" w:themeColor="text1"/>
        </w:rPr>
        <w:t xml:space="preserve">Maintains a </w:t>
      </w:r>
      <w:proofErr w:type="gramStart"/>
      <w:r w:rsidRPr="2C56A6A7">
        <w:rPr>
          <w:color w:val="000000" w:themeColor="text1"/>
        </w:rPr>
        <w:t>workers</w:t>
      </w:r>
      <w:proofErr w:type="gramEnd"/>
      <w:r w:rsidRPr="2C56A6A7">
        <w:rPr>
          <w:color w:val="000000" w:themeColor="text1"/>
        </w:rPr>
        <w:t xml:space="preserve"> confidentiality </w:t>
      </w:r>
    </w:p>
    <w:p w14:paraId="61614D3D" w14:textId="77777777" w:rsidR="00305FD0" w:rsidRPr="00A9636E" w:rsidRDefault="00305FD0" w:rsidP="00313252">
      <w:pPr>
        <w:pStyle w:val="ListParagraph"/>
        <w:widowControl/>
        <w:numPr>
          <w:ilvl w:val="0"/>
          <w:numId w:val="12"/>
        </w:numPr>
        <w:adjustRightInd w:val="0"/>
        <w:contextualSpacing/>
        <w:jc w:val="both"/>
        <w:rPr>
          <w:color w:val="000000"/>
        </w:rPr>
      </w:pPr>
      <w:r w:rsidRPr="2C56A6A7">
        <w:rPr>
          <w:color w:val="000000" w:themeColor="text1"/>
        </w:rPr>
        <w:t xml:space="preserve">Promptly passes on any payments/entitlements received by the insurer for the </w:t>
      </w:r>
      <w:proofErr w:type="gramStart"/>
      <w:r w:rsidRPr="2C56A6A7">
        <w:rPr>
          <w:color w:val="000000" w:themeColor="text1"/>
        </w:rPr>
        <w:t>worker</w:t>
      </w:r>
      <w:proofErr w:type="gramEnd"/>
    </w:p>
    <w:p w14:paraId="013BEBD1" w14:textId="5A47B4E4" w:rsidR="1E75AF96" w:rsidRPr="001C163A" w:rsidRDefault="00305FD0" w:rsidP="00313252">
      <w:pPr>
        <w:pStyle w:val="ListParagraph"/>
        <w:widowControl/>
        <w:numPr>
          <w:ilvl w:val="0"/>
          <w:numId w:val="12"/>
        </w:numPr>
        <w:contextualSpacing/>
        <w:jc w:val="both"/>
        <w:rPr>
          <w:color w:val="000000" w:themeColor="text1"/>
        </w:rPr>
      </w:pPr>
      <w:r w:rsidRPr="1E75AF96">
        <w:rPr>
          <w:color w:val="000000" w:themeColor="text1"/>
        </w:rPr>
        <w:t xml:space="preserve">Improves relevant policies and systems </w:t>
      </w:r>
      <w:r w:rsidR="566567DB" w:rsidRPr="1E75AF96">
        <w:rPr>
          <w:color w:val="000000" w:themeColor="text1"/>
        </w:rPr>
        <w:t xml:space="preserve">where possible </w:t>
      </w:r>
      <w:r w:rsidR="6DF62941" w:rsidRPr="1E75AF96">
        <w:rPr>
          <w:color w:val="000000" w:themeColor="text1"/>
        </w:rPr>
        <w:t>and p</w:t>
      </w:r>
      <w:r w:rsidR="566567DB" w:rsidRPr="1E75AF96">
        <w:rPr>
          <w:color w:val="000000" w:themeColor="text1"/>
        </w:rPr>
        <w:t xml:space="preserve">romotes the health benefits of good work to the </w:t>
      </w:r>
      <w:proofErr w:type="gramStart"/>
      <w:r w:rsidR="566567DB" w:rsidRPr="1E75AF96">
        <w:rPr>
          <w:color w:val="000000" w:themeColor="text1"/>
        </w:rPr>
        <w:t>workforce</w:t>
      </w:r>
      <w:proofErr w:type="gramEnd"/>
    </w:p>
    <w:p w14:paraId="748E75DD" w14:textId="63C8060C" w:rsidR="1E75AF96" w:rsidRDefault="1E75AF96" w:rsidP="1E75AF96">
      <w:pPr>
        <w:widowControl/>
        <w:contextualSpacing/>
        <w:jc w:val="both"/>
        <w:rPr>
          <w:color w:val="000000" w:themeColor="text1"/>
        </w:rPr>
      </w:pPr>
    </w:p>
    <w:p w14:paraId="171E4077" w14:textId="6D823EC2" w:rsidR="00305FD0" w:rsidRDefault="00305FD0" w:rsidP="2C56A6A7">
      <w:pPr>
        <w:widowControl/>
        <w:spacing w:line="259" w:lineRule="auto"/>
        <w:contextualSpacing/>
        <w:jc w:val="both"/>
        <w:rPr>
          <w:b/>
          <w:bCs/>
          <w:color w:val="17365D" w:themeColor="text2" w:themeShade="BF"/>
        </w:rPr>
      </w:pPr>
      <w:r w:rsidRPr="2C56A6A7">
        <w:rPr>
          <w:b/>
          <w:bCs/>
          <w:color w:val="17365D" w:themeColor="text2" w:themeShade="BF"/>
        </w:rPr>
        <w:t>The Insurer</w:t>
      </w:r>
      <w:r w:rsidR="73012F55" w:rsidRPr="2C56A6A7">
        <w:rPr>
          <w:b/>
          <w:bCs/>
          <w:color w:val="17365D" w:themeColor="text2" w:themeShade="BF"/>
        </w:rPr>
        <w:t>/</w:t>
      </w:r>
      <w:r w:rsidR="6B78D646" w:rsidRPr="2C56A6A7">
        <w:rPr>
          <w:b/>
          <w:bCs/>
          <w:color w:val="17365D" w:themeColor="text2" w:themeShade="BF"/>
        </w:rPr>
        <w:t>Claims manager</w:t>
      </w:r>
      <w:r w:rsidRPr="2C56A6A7">
        <w:rPr>
          <w:b/>
          <w:bCs/>
          <w:color w:val="17365D" w:themeColor="text2" w:themeShade="BF"/>
        </w:rPr>
        <w:t xml:space="preserve"> is required to:</w:t>
      </w:r>
      <w:r w:rsidR="005807AE" w:rsidRPr="2C56A6A7">
        <w:rPr>
          <w:b/>
          <w:bCs/>
          <w:color w:val="17365D" w:themeColor="text2" w:themeShade="BF"/>
        </w:rPr>
        <w:t xml:space="preserve"> </w:t>
      </w:r>
    </w:p>
    <w:p w14:paraId="4E693A47" w14:textId="77777777" w:rsidR="00305FD0" w:rsidRPr="00A9636E" w:rsidRDefault="00305FD0" w:rsidP="00313252">
      <w:pPr>
        <w:pStyle w:val="ListParagraph"/>
        <w:widowControl/>
        <w:numPr>
          <w:ilvl w:val="0"/>
          <w:numId w:val="13"/>
        </w:numPr>
        <w:adjustRightInd w:val="0"/>
        <w:contextualSpacing/>
      </w:pPr>
      <w:r>
        <w:t>Ensure Employers are made aware of their legislative obligations in relation to the Insurer’s Injury Management Plan</w:t>
      </w:r>
    </w:p>
    <w:p w14:paraId="514F81A8" w14:textId="2BFFFC46" w:rsidR="40FFA134" w:rsidRDefault="40FFA134" w:rsidP="00313252">
      <w:pPr>
        <w:pStyle w:val="ListParagraph"/>
        <w:widowControl/>
        <w:numPr>
          <w:ilvl w:val="0"/>
          <w:numId w:val="13"/>
        </w:numPr>
        <w:contextualSpacing/>
      </w:pPr>
      <w:r w:rsidRPr="2C56A6A7">
        <w:t xml:space="preserve">Make early contact with the worker, employer and </w:t>
      </w:r>
      <w:r w:rsidR="73DFBDE1" w:rsidRPr="2C56A6A7">
        <w:t>nominated</w:t>
      </w:r>
      <w:r w:rsidRPr="2C56A6A7">
        <w:t xml:space="preserve"> treating doctor after </w:t>
      </w:r>
      <w:r w:rsidR="7B0E4B97" w:rsidRPr="2C56A6A7">
        <w:t>receiving</w:t>
      </w:r>
      <w:r w:rsidRPr="2C56A6A7">
        <w:t xml:space="preserve"> </w:t>
      </w:r>
      <w:r w:rsidR="0F9CA479" w:rsidRPr="2C56A6A7">
        <w:t>notification</w:t>
      </w:r>
      <w:r w:rsidRPr="2C56A6A7">
        <w:t xml:space="preserve"> of a claim to </w:t>
      </w:r>
      <w:r w:rsidR="44864C6E" w:rsidRPr="2C56A6A7">
        <w:t>determine</w:t>
      </w:r>
      <w:r w:rsidRPr="2C56A6A7">
        <w:t xml:space="preserve"> appropriate </w:t>
      </w:r>
      <w:r w:rsidR="29A31A9E" w:rsidRPr="2C56A6A7">
        <w:t>assistance</w:t>
      </w:r>
      <w:r w:rsidRPr="2C56A6A7">
        <w:t xml:space="preserve"> required to the </w:t>
      </w:r>
      <w:proofErr w:type="gramStart"/>
      <w:r w:rsidRPr="2C56A6A7">
        <w:t>worker</w:t>
      </w:r>
      <w:proofErr w:type="gramEnd"/>
    </w:p>
    <w:p w14:paraId="48CFF4FA" w14:textId="33598F63" w:rsidR="52D1C510" w:rsidRDefault="52D1C510" w:rsidP="00313252">
      <w:pPr>
        <w:pStyle w:val="ListParagraph"/>
        <w:widowControl/>
        <w:numPr>
          <w:ilvl w:val="0"/>
          <w:numId w:val="13"/>
        </w:numPr>
        <w:contextualSpacing/>
      </w:pPr>
      <w:r w:rsidRPr="2C56A6A7">
        <w:t>Authorizes</w:t>
      </w:r>
      <w:r w:rsidR="5074CA7F" w:rsidRPr="2C56A6A7">
        <w:t xml:space="preserve"> and </w:t>
      </w:r>
      <w:r w:rsidR="4536AF54" w:rsidRPr="2C56A6A7">
        <w:t>arranges</w:t>
      </w:r>
      <w:r w:rsidR="5074CA7F" w:rsidRPr="2C56A6A7">
        <w:t xml:space="preserve"> payment for “</w:t>
      </w:r>
      <w:r w:rsidR="32DB5CFC" w:rsidRPr="2C56A6A7">
        <w:t>reasonably</w:t>
      </w:r>
      <w:r w:rsidR="5074CA7F" w:rsidRPr="2C56A6A7">
        <w:t xml:space="preserve"> necessary” medical and related expenses </w:t>
      </w:r>
      <w:r w:rsidR="5F3F8FAB" w:rsidRPr="2C56A6A7">
        <w:t xml:space="preserve">and vocational programs </w:t>
      </w:r>
      <w:r w:rsidR="1DE474DD" w:rsidRPr="2C56A6A7">
        <w:t>(where</w:t>
      </w:r>
      <w:r w:rsidR="5F3F8FAB" w:rsidRPr="2C56A6A7">
        <w:t xml:space="preserve"> appropriate)</w:t>
      </w:r>
    </w:p>
    <w:p w14:paraId="74CBD59C" w14:textId="3AECDC7F" w:rsidR="00305FD0" w:rsidRPr="00A9636E" w:rsidRDefault="395A0221" w:rsidP="00313252">
      <w:pPr>
        <w:pStyle w:val="ListParagraph"/>
        <w:widowControl/>
        <w:numPr>
          <w:ilvl w:val="0"/>
          <w:numId w:val="13"/>
        </w:numPr>
        <w:adjustRightInd w:val="0"/>
        <w:contextualSpacing/>
      </w:pPr>
      <w:r>
        <w:t>Determines</w:t>
      </w:r>
      <w:r w:rsidR="44B001FB">
        <w:t xml:space="preserve"> the workers payment </w:t>
      </w:r>
      <w:r w:rsidR="779AD1F8">
        <w:t>entitlements</w:t>
      </w:r>
      <w:r w:rsidR="44B001FB">
        <w:t xml:space="preserve"> under a </w:t>
      </w:r>
      <w:r w:rsidR="5D8EBEAB">
        <w:t>worker's</w:t>
      </w:r>
      <w:r w:rsidR="44B001FB">
        <w:t xml:space="preserve"> compensation </w:t>
      </w:r>
      <w:r w:rsidR="626BBE50">
        <w:t>claim and</w:t>
      </w:r>
      <w:r w:rsidR="44B001FB">
        <w:t xml:space="preserve"> commences such </w:t>
      </w:r>
      <w:r w:rsidR="28EE6F1C">
        <w:t>payments</w:t>
      </w:r>
      <w:r w:rsidR="44B001FB">
        <w:t xml:space="preserve"> with employer to meet </w:t>
      </w:r>
      <w:r w:rsidR="18284298">
        <w:t xml:space="preserve">their </w:t>
      </w:r>
      <w:r w:rsidR="0D2E3B55">
        <w:t>obligations</w:t>
      </w:r>
      <w:r w:rsidR="18284298">
        <w:t xml:space="preserve"> to support the worker during their recovery.</w:t>
      </w:r>
    </w:p>
    <w:p w14:paraId="5CBB1B67" w14:textId="71CEA052" w:rsidR="00305FD0" w:rsidRPr="00A9636E" w:rsidRDefault="177DDE79" w:rsidP="00313252">
      <w:pPr>
        <w:pStyle w:val="ListParagraph"/>
        <w:widowControl/>
        <w:numPr>
          <w:ilvl w:val="0"/>
          <w:numId w:val="13"/>
        </w:numPr>
        <w:adjustRightInd w:val="0"/>
        <w:contextualSpacing/>
      </w:pPr>
      <w:r>
        <w:t xml:space="preserve">Arranges </w:t>
      </w:r>
      <w:r w:rsidR="57094E1F">
        <w:t>assessments</w:t>
      </w:r>
      <w:r>
        <w:t xml:space="preserve"> or services to help </w:t>
      </w:r>
      <w:r w:rsidR="12761331">
        <w:t>determine</w:t>
      </w:r>
      <w:r>
        <w:t xml:space="preserve"> a </w:t>
      </w:r>
      <w:proofErr w:type="gramStart"/>
      <w:r>
        <w:t>workers</w:t>
      </w:r>
      <w:proofErr w:type="gramEnd"/>
      <w:r>
        <w:t xml:space="preserve"> capacity or fitness for work</w:t>
      </w:r>
      <w:r w:rsidR="14BB3885">
        <w:t xml:space="preserve">, or identify </w:t>
      </w:r>
      <w:r w:rsidR="5FA01A13">
        <w:t>suitable</w:t>
      </w:r>
      <w:r w:rsidR="14BB3885">
        <w:t xml:space="preserve"> employment</w:t>
      </w:r>
    </w:p>
    <w:p w14:paraId="6E56B335" w14:textId="221F9838" w:rsidR="2C56A6A7" w:rsidRDefault="14BB3885" w:rsidP="00313252">
      <w:pPr>
        <w:pStyle w:val="ListParagraph"/>
        <w:widowControl/>
        <w:numPr>
          <w:ilvl w:val="0"/>
          <w:numId w:val="13"/>
        </w:numPr>
        <w:contextualSpacing/>
        <w:rPr>
          <w:color w:val="17365D" w:themeColor="text2" w:themeShade="BF"/>
        </w:rPr>
      </w:pPr>
      <w:r w:rsidRPr="1E75AF96">
        <w:t xml:space="preserve">Monitors the progress of </w:t>
      </w:r>
      <w:r w:rsidR="2B0AF652" w:rsidRPr="1E75AF96">
        <w:t>rehabilitation</w:t>
      </w:r>
      <w:r w:rsidRPr="1E75AF96">
        <w:t xml:space="preserve"> cases and completes formal reviews where </w:t>
      </w:r>
      <w:proofErr w:type="gramStart"/>
      <w:r w:rsidRPr="1E75AF96">
        <w:t>required</w:t>
      </w:r>
      <w:proofErr w:type="gramEnd"/>
      <w:r w:rsidRPr="1E75AF96">
        <w:t xml:space="preserve"> </w:t>
      </w:r>
    </w:p>
    <w:p w14:paraId="4FA667FF" w14:textId="48F11F69" w:rsidR="2C56A6A7" w:rsidRDefault="2C56A6A7" w:rsidP="2C56A6A7">
      <w:pPr>
        <w:widowControl/>
        <w:contextualSpacing/>
      </w:pPr>
    </w:p>
    <w:p w14:paraId="00875F01" w14:textId="0BF37077" w:rsidR="2C56A6A7" w:rsidRDefault="00305FD0" w:rsidP="001C163A">
      <w:pPr>
        <w:widowControl/>
        <w:adjustRightInd w:val="0"/>
        <w:spacing w:line="259" w:lineRule="auto"/>
        <w:contextualSpacing/>
        <w:jc w:val="both"/>
        <w:rPr>
          <w:b/>
          <w:bCs/>
          <w:color w:val="17365D" w:themeColor="text2" w:themeShade="BF"/>
        </w:rPr>
      </w:pPr>
      <w:r w:rsidRPr="2C56A6A7">
        <w:rPr>
          <w:b/>
          <w:bCs/>
          <w:color w:val="17365D" w:themeColor="text2" w:themeShade="BF"/>
        </w:rPr>
        <w:t>The Treating Doctor is required to:</w:t>
      </w:r>
    </w:p>
    <w:p w14:paraId="235A3929" w14:textId="72216543" w:rsidR="660C6B0C" w:rsidRDefault="660C6B0C" w:rsidP="00313252">
      <w:pPr>
        <w:pStyle w:val="ListParagraph"/>
        <w:widowControl/>
        <w:numPr>
          <w:ilvl w:val="0"/>
          <w:numId w:val="14"/>
        </w:numPr>
        <w:spacing w:after="120"/>
      </w:pPr>
      <w:r w:rsidRPr="2C6576A5">
        <w:lastRenderedPageBreak/>
        <w:t>Access</w:t>
      </w:r>
      <w:r w:rsidR="7744CF28" w:rsidRPr="2C6576A5">
        <w:t xml:space="preserve"> the workers injury and provide</w:t>
      </w:r>
      <w:r w:rsidR="66114E1B" w:rsidRPr="2C6576A5">
        <w:t xml:space="preserve"> immediate</w:t>
      </w:r>
      <w:r w:rsidR="7744CF28" w:rsidRPr="2C6576A5">
        <w:t xml:space="preserve"> medical </w:t>
      </w:r>
      <w:r w:rsidR="5D3C9F45" w:rsidRPr="2C6576A5">
        <w:t>intervention to</w:t>
      </w:r>
      <w:r w:rsidR="7744CF28" w:rsidRPr="2C6576A5">
        <w:t xml:space="preserve"> assi</w:t>
      </w:r>
      <w:r w:rsidR="7257FB72" w:rsidRPr="2C6576A5">
        <w:t xml:space="preserve">st to worker to </w:t>
      </w:r>
      <w:proofErr w:type="gramStart"/>
      <w:r w:rsidR="7257FB72" w:rsidRPr="2C6576A5">
        <w:t>recover</w:t>
      </w:r>
      <w:proofErr w:type="gramEnd"/>
    </w:p>
    <w:p w14:paraId="62E02C41" w14:textId="4512DD38" w:rsidR="7744CF28" w:rsidRDefault="7744CF28" w:rsidP="00313252">
      <w:pPr>
        <w:pStyle w:val="ListParagraph"/>
        <w:widowControl/>
        <w:numPr>
          <w:ilvl w:val="0"/>
          <w:numId w:val="14"/>
        </w:numPr>
        <w:spacing w:after="120"/>
      </w:pPr>
      <w:r w:rsidRPr="2C56A6A7">
        <w:t>Determine and advise the workers capacity of work</w:t>
      </w:r>
      <w:r w:rsidR="48F1E0AA" w:rsidRPr="2C56A6A7">
        <w:t xml:space="preserve">, and </w:t>
      </w:r>
      <w:r w:rsidR="75024544" w:rsidRPr="2C56A6A7">
        <w:t>documents</w:t>
      </w:r>
      <w:r w:rsidR="48F1E0AA" w:rsidRPr="2C56A6A7">
        <w:t xml:space="preserve"> a certificate of </w:t>
      </w:r>
      <w:r w:rsidR="09E62719" w:rsidRPr="2C56A6A7">
        <w:t>capacity</w:t>
      </w:r>
      <w:r w:rsidR="48F1E0AA" w:rsidRPr="2C56A6A7">
        <w:t xml:space="preserve"> </w:t>
      </w:r>
      <w:r w:rsidR="1E4AB9DA" w:rsidRPr="2C56A6A7">
        <w:t>outlining</w:t>
      </w:r>
      <w:r w:rsidR="77BAC830" w:rsidRPr="2C56A6A7">
        <w:t xml:space="preserve"> any work </w:t>
      </w:r>
      <w:proofErr w:type="gramStart"/>
      <w:r w:rsidR="77BAC830" w:rsidRPr="2C56A6A7">
        <w:t>restrictions</w:t>
      </w:r>
      <w:proofErr w:type="gramEnd"/>
    </w:p>
    <w:p w14:paraId="41279B20" w14:textId="527B23AD" w:rsidR="00305FD0" w:rsidRPr="00A9636E" w:rsidRDefault="22FBC59D" w:rsidP="00313252">
      <w:pPr>
        <w:pStyle w:val="ListParagraph"/>
        <w:widowControl/>
        <w:numPr>
          <w:ilvl w:val="0"/>
          <w:numId w:val="14"/>
        </w:numPr>
        <w:autoSpaceDE/>
        <w:autoSpaceDN/>
        <w:spacing w:after="120"/>
      </w:pPr>
      <w:r>
        <w:t xml:space="preserve"> Recommend </w:t>
      </w:r>
      <w:r w:rsidR="3B143E4B">
        <w:t xml:space="preserve">appropriate </w:t>
      </w:r>
      <w:r>
        <w:t xml:space="preserve">medical and other treatment that will </w:t>
      </w:r>
      <w:r w:rsidR="14C49F4A">
        <w:t xml:space="preserve">help the worker recover from their </w:t>
      </w:r>
      <w:proofErr w:type="gramStart"/>
      <w:r w:rsidR="14C49F4A">
        <w:t>injury</w:t>
      </w:r>
      <w:proofErr w:type="gramEnd"/>
      <w:r w:rsidR="14C49F4A">
        <w:t xml:space="preserve"> </w:t>
      </w:r>
    </w:p>
    <w:p w14:paraId="683C0711" w14:textId="6341DDDE" w:rsidR="7E10D82B" w:rsidRDefault="7E10D82B" w:rsidP="00313252">
      <w:pPr>
        <w:pStyle w:val="ListParagraph"/>
        <w:widowControl/>
        <w:numPr>
          <w:ilvl w:val="0"/>
          <w:numId w:val="14"/>
        </w:numPr>
        <w:spacing w:after="120"/>
      </w:pPr>
      <w:r w:rsidRPr="2C56A6A7">
        <w:t>Regularly</w:t>
      </w:r>
      <w:r w:rsidR="67155352" w:rsidRPr="2C56A6A7">
        <w:t xml:space="preserve"> review the workers </w:t>
      </w:r>
      <w:r w:rsidR="46544CA5" w:rsidRPr="2C56A6A7">
        <w:t>capacity</w:t>
      </w:r>
      <w:r w:rsidR="67155352" w:rsidRPr="2C56A6A7">
        <w:t xml:space="preserve"> at least every 28 </w:t>
      </w:r>
      <w:proofErr w:type="gramStart"/>
      <w:r w:rsidR="67155352" w:rsidRPr="2C56A6A7">
        <w:t>days, and</w:t>
      </w:r>
      <w:proofErr w:type="gramEnd"/>
      <w:r w:rsidR="67155352" w:rsidRPr="2C56A6A7">
        <w:t xml:space="preserve"> adjust the</w:t>
      </w:r>
      <w:r w:rsidR="550705B0" w:rsidRPr="2C56A6A7">
        <w:t xml:space="preserve"> certificate</w:t>
      </w:r>
      <w:r w:rsidR="67155352" w:rsidRPr="2C56A6A7">
        <w:t xml:space="preserve"> of </w:t>
      </w:r>
      <w:r w:rsidR="69A5F026" w:rsidRPr="2C56A6A7">
        <w:t>capacity</w:t>
      </w:r>
      <w:r w:rsidR="67155352" w:rsidRPr="2C56A6A7">
        <w:t xml:space="preserve"> as required bas</w:t>
      </w:r>
      <w:r w:rsidR="66EEDF6F" w:rsidRPr="2C56A6A7">
        <w:t>ed on the workers ongoing recovery</w:t>
      </w:r>
      <w:r w:rsidR="54F71A96" w:rsidRPr="2C56A6A7">
        <w:t xml:space="preserve"> goals</w:t>
      </w:r>
      <w:r w:rsidR="66EEDF6F" w:rsidRPr="2C56A6A7">
        <w:t>. In some case this may be greater than 28 days</w:t>
      </w:r>
    </w:p>
    <w:p w14:paraId="2776F01F" w14:textId="58EDDB94" w:rsidR="00305FD0" w:rsidRPr="00A9636E" w:rsidRDefault="488B0C4A" w:rsidP="00313252">
      <w:pPr>
        <w:pStyle w:val="ListParagraph"/>
        <w:widowControl/>
        <w:numPr>
          <w:ilvl w:val="0"/>
          <w:numId w:val="14"/>
        </w:numPr>
        <w:autoSpaceDE/>
        <w:autoSpaceDN/>
        <w:spacing w:after="120"/>
      </w:pPr>
      <w:r>
        <w:t xml:space="preserve">Communicate the workers treatment and recovery needs to the RTW Co </w:t>
      </w:r>
      <w:r w:rsidR="4514DAA1">
        <w:t>Ordinator</w:t>
      </w:r>
      <w:r>
        <w:t xml:space="preserve"> and</w:t>
      </w:r>
      <w:r w:rsidR="03028EF1">
        <w:t xml:space="preserve"> </w:t>
      </w:r>
      <w:r>
        <w:t xml:space="preserve">their support </w:t>
      </w:r>
      <w:proofErr w:type="gramStart"/>
      <w:r>
        <w:t>team</w:t>
      </w:r>
      <w:proofErr w:type="gramEnd"/>
      <w:r>
        <w:t xml:space="preserve"> </w:t>
      </w:r>
    </w:p>
    <w:p w14:paraId="18E69268" w14:textId="2807AFD0" w:rsidR="00305FD0" w:rsidRPr="00A9636E" w:rsidRDefault="09E8BCD9" w:rsidP="00313252">
      <w:pPr>
        <w:pStyle w:val="ListParagraph"/>
        <w:widowControl/>
        <w:numPr>
          <w:ilvl w:val="0"/>
          <w:numId w:val="14"/>
        </w:numPr>
        <w:autoSpaceDE/>
        <w:autoSpaceDN/>
        <w:spacing w:after="120"/>
      </w:pPr>
      <w:r>
        <w:t xml:space="preserve">Provide information to the Insurer and Employer </w:t>
      </w:r>
      <w:r w:rsidR="0FEDDBE2">
        <w:t xml:space="preserve">to assist in the development of the workers Injury management </w:t>
      </w:r>
      <w:proofErr w:type="gramStart"/>
      <w:r w:rsidR="0FEDDBE2">
        <w:t>plan</w:t>
      </w:r>
      <w:proofErr w:type="gramEnd"/>
      <w:r w:rsidR="0FEDDBE2">
        <w:t xml:space="preserve"> </w:t>
      </w:r>
    </w:p>
    <w:p w14:paraId="5A86C21F" w14:textId="2BFDA3B1" w:rsidR="00D6531E" w:rsidRPr="00A9636E" w:rsidRDefault="00D6531E" w:rsidP="00D6531E">
      <w:pPr>
        <w:widowControl/>
        <w:autoSpaceDE/>
        <w:autoSpaceDN/>
        <w:spacing w:after="120"/>
        <w:rPr>
          <w:b/>
          <w:bCs/>
          <w:color w:val="002060"/>
        </w:rPr>
      </w:pPr>
      <w:r w:rsidRPr="2C56A6A7">
        <w:rPr>
          <w:b/>
          <w:bCs/>
          <w:color w:val="002060"/>
        </w:rPr>
        <w:t>Approved Rehabilitation Provider will:</w:t>
      </w:r>
    </w:p>
    <w:p w14:paraId="2359C721" w14:textId="769E781E" w:rsidR="37C4D880" w:rsidRDefault="37C4D880" w:rsidP="00313252">
      <w:pPr>
        <w:pStyle w:val="ListParagraph"/>
        <w:widowControl/>
        <w:numPr>
          <w:ilvl w:val="0"/>
          <w:numId w:val="27"/>
        </w:numPr>
        <w:spacing w:after="120"/>
      </w:pPr>
      <w:r w:rsidRPr="2C56A6A7">
        <w:t xml:space="preserve">Conduct workplace or functional assessments to determine detailed information about workers capacity, available suitable work </w:t>
      </w:r>
      <w:proofErr w:type="gramStart"/>
      <w:r w:rsidRPr="2C56A6A7">
        <w:t>options  and</w:t>
      </w:r>
      <w:proofErr w:type="gramEnd"/>
      <w:r w:rsidRPr="2C56A6A7">
        <w:t xml:space="preserve"> pre injury work</w:t>
      </w:r>
    </w:p>
    <w:p w14:paraId="79F78C1E" w14:textId="794773C4" w:rsidR="00E56412" w:rsidRPr="00A9636E" w:rsidRDefault="00E56412" w:rsidP="00313252">
      <w:pPr>
        <w:pStyle w:val="ListParagraph"/>
        <w:widowControl/>
        <w:numPr>
          <w:ilvl w:val="0"/>
          <w:numId w:val="27"/>
        </w:numPr>
        <w:autoSpaceDE/>
        <w:autoSpaceDN/>
        <w:spacing w:after="120"/>
      </w:pPr>
      <w:r>
        <w:t xml:space="preserve">Communicate </w:t>
      </w:r>
      <w:r w:rsidR="57F72691">
        <w:t>regularly</w:t>
      </w:r>
      <w:r w:rsidR="1CFA7002">
        <w:t xml:space="preserve"> </w:t>
      </w:r>
      <w:r>
        <w:t>with the worker</w:t>
      </w:r>
      <w:r w:rsidR="64FCB354">
        <w:t xml:space="preserve">, </w:t>
      </w:r>
      <w:r>
        <w:t>NTD</w:t>
      </w:r>
      <w:r w:rsidR="35949773">
        <w:t xml:space="preserve"> and RTW Co-</w:t>
      </w:r>
      <w:r w:rsidR="14E70A0C">
        <w:t>Ordinator</w:t>
      </w:r>
      <w:r>
        <w:t xml:space="preserve"> to</w:t>
      </w:r>
      <w:r w:rsidR="0247D933">
        <w:t xml:space="preserve"> establish suitable </w:t>
      </w:r>
      <w:r>
        <w:t>recovery goals</w:t>
      </w:r>
      <w:r w:rsidR="02EE62DD">
        <w:t xml:space="preserve"> </w:t>
      </w:r>
      <w:r w:rsidR="7BA368EF">
        <w:t>and d</w:t>
      </w:r>
      <w:r>
        <w:t>evelop a</w:t>
      </w:r>
      <w:r w:rsidR="298756E5">
        <w:t xml:space="preserve">n achievable </w:t>
      </w:r>
      <w:proofErr w:type="gramStart"/>
      <w:r>
        <w:t>recover</w:t>
      </w:r>
      <w:proofErr w:type="gramEnd"/>
      <w:r>
        <w:t xml:space="preserve"> at work plan</w:t>
      </w:r>
      <w:r w:rsidR="2BEB672B">
        <w:t>. This</w:t>
      </w:r>
      <w:r>
        <w:t xml:space="preserve"> </w:t>
      </w:r>
      <w:r w:rsidR="2BEB672B">
        <w:t xml:space="preserve">may be </w:t>
      </w:r>
      <w:r w:rsidR="0BD7A795">
        <w:t>regularly</w:t>
      </w:r>
      <w:r w:rsidR="2BEB672B">
        <w:t xml:space="preserve"> updated to suit the workers evolving recovery goals and u</w:t>
      </w:r>
      <w:r w:rsidR="2F664D6E">
        <w:t xml:space="preserve">pdated </w:t>
      </w:r>
      <w:proofErr w:type="gramStart"/>
      <w:r w:rsidR="0A676649">
        <w:t>capacity</w:t>
      </w:r>
      <w:proofErr w:type="gramEnd"/>
      <w:r w:rsidR="2BEB672B">
        <w:t xml:space="preserve"> </w:t>
      </w:r>
    </w:p>
    <w:p w14:paraId="1540BE89" w14:textId="3E152F17" w:rsidR="7FD9A051" w:rsidRDefault="7FD9A051" w:rsidP="00313252">
      <w:pPr>
        <w:pStyle w:val="ListParagraph"/>
        <w:widowControl/>
        <w:numPr>
          <w:ilvl w:val="0"/>
          <w:numId w:val="27"/>
        </w:numPr>
        <w:spacing w:after="120"/>
      </w:pPr>
      <w:r w:rsidRPr="2C56A6A7">
        <w:t xml:space="preserve">Collaborate with the workers support team to identify </w:t>
      </w:r>
      <w:r w:rsidR="6DC9F374" w:rsidRPr="2C56A6A7">
        <w:t xml:space="preserve">barriers and </w:t>
      </w:r>
      <w:r w:rsidR="6226730B" w:rsidRPr="2C56A6A7">
        <w:t>strategies</w:t>
      </w:r>
      <w:r w:rsidR="6DC9F374" w:rsidRPr="2C56A6A7">
        <w:t xml:space="preserve"> to reduce </w:t>
      </w:r>
      <w:r w:rsidR="341B79A2" w:rsidRPr="2C56A6A7">
        <w:t xml:space="preserve">any </w:t>
      </w:r>
      <w:r w:rsidR="6DC9F374" w:rsidRPr="2C56A6A7">
        <w:t xml:space="preserve">barriers to </w:t>
      </w:r>
      <w:r w:rsidR="4D1C660D" w:rsidRPr="2C56A6A7">
        <w:t>tailor</w:t>
      </w:r>
      <w:r w:rsidR="6DC9F374" w:rsidRPr="2C56A6A7">
        <w:t xml:space="preserve"> a</w:t>
      </w:r>
      <w:r w:rsidR="12E0B0A8" w:rsidRPr="2C56A6A7">
        <w:t xml:space="preserve"> workers </w:t>
      </w:r>
      <w:r w:rsidR="6DC9F374" w:rsidRPr="2C56A6A7">
        <w:t xml:space="preserve">recover at work </w:t>
      </w:r>
      <w:proofErr w:type="gramStart"/>
      <w:r w:rsidR="6DC9F374" w:rsidRPr="2C56A6A7">
        <w:t>plan</w:t>
      </w:r>
      <w:proofErr w:type="gramEnd"/>
    </w:p>
    <w:p w14:paraId="3BB08D36" w14:textId="6C59C281" w:rsidR="12BF22C6" w:rsidRDefault="12BF22C6" w:rsidP="00313252">
      <w:pPr>
        <w:pStyle w:val="ListParagraph"/>
        <w:widowControl/>
        <w:numPr>
          <w:ilvl w:val="0"/>
          <w:numId w:val="27"/>
        </w:numPr>
        <w:spacing w:after="120"/>
      </w:pPr>
      <w:r w:rsidRPr="2C56A6A7">
        <w:t xml:space="preserve">Provide advice </w:t>
      </w:r>
      <w:r w:rsidR="4AB9403C" w:rsidRPr="2C56A6A7">
        <w:t>on s</w:t>
      </w:r>
      <w:r w:rsidR="5DD799F0" w:rsidRPr="2C56A6A7">
        <w:t>ui</w:t>
      </w:r>
      <w:r w:rsidR="4AB9403C" w:rsidRPr="2C56A6A7">
        <w:t xml:space="preserve">table changes to work environment or work process to reduce work </w:t>
      </w:r>
      <w:proofErr w:type="gramStart"/>
      <w:r w:rsidR="4AB9403C" w:rsidRPr="2C56A6A7">
        <w:t>demands</w:t>
      </w:r>
      <w:proofErr w:type="gramEnd"/>
    </w:p>
    <w:p w14:paraId="3B18C603" w14:textId="74B37E9A" w:rsidR="4DC1E04A" w:rsidRDefault="4DC1E04A" w:rsidP="00313252">
      <w:pPr>
        <w:pStyle w:val="ListParagraph"/>
        <w:widowControl/>
        <w:numPr>
          <w:ilvl w:val="0"/>
          <w:numId w:val="27"/>
        </w:numPr>
        <w:spacing w:after="120"/>
      </w:pPr>
      <w:r w:rsidRPr="2C56A6A7">
        <w:t>Communicate with the worker and employer to educate</w:t>
      </w:r>
      <w:r w:rsidR="6552A1B0" w:rsidRPr="2C56A6A7">
        <w:t xml:space="preserve"> about their obligations and/or health benefits of work and managing injury in the </w:t>
      </w:r>
      <w:proofErr w:type="gramStart"/>
      <w:r w:rsidR="6552A1B0" w:rsidRPr="2C56A6A7">
        <w:t>workplace</w:t>
      </w:r>
      <w:proofErr w:type="gramEnd"/>
    </w:p>
    <w:p w14:paraId="5FF33478" w14:textId="71C3433A" w:rsidR="6552A1B0" w:rsidRDefault="6552A1B0" w:rsidP="00313252">
      <w:pPr>
        <w:pStyle w:val="ListParagraph"/>
        <w:widowControl/>
        <w:numPr>
          <w:ilvl w:val="0"/>
          <w:numId w:val="27"/>
        </w:numPr>
        <w:spacing w:after="120"/>
      </w:pPr>
      <w:r w:rsidRPr="1E75AF96">
        <w:t xml:space="preserve">Conduct vocational </w:t>
      </w:r>
      <w:r w:rsidR="6EE566B9" w:rsidRPr="1E75AF96">
        <w:t>assessments</w:t>
      </w:r>
      <w:r w:rsidRPr="1E75AF96">
        <w:t xml:space="preserve"> to identify, prepare and assist a worker </w:t>
      </w:r>
      <w:r w:rsidR="754BFD1D" w:rsidRPr="1E75AF96">
        <w:t>in seeking and obtaining</w:t>
      </w:r>
      <w:r w:rsidRPr="1E75AF96">
        <w:t xml:space="preserve"> suitable employment options with a new employer where </w:t>
      </w:r>
      <w:proofErr w:type="gramStart"/>
      <w:r w:rsidRPr="1E75AF96">
        <w:t>appropriate</w:t>
      </w:r>
      <w:proofErr w:type="gramEnd"/>
      <w:r w:rsidRPr="1E75AF96">
        <w:t xml:space="preserve"> </w:t>
      </w:r>
    </w:p>
    <w:p w14:paraId="1A6D392D" w14:textId="51953940" w:rsidR="1E75AF96" w:rsidRDefault="1E75AF96" w:rsidP="1E75AF96">
      <w:pPr>
        <w:widowControl/>
        <w:spacing w:after="120"/>
      </w:pPr>
    </w:p>
    <w:p w14:paraId="4B138BE8" w14:textId="034CC588" w:rsidR="45035A08" w:rsidRDefault="45035A08" w:rsidP="1E75AF96">
      <w:pPr>
        <w:spacing w:after="160" w:line="259" w:lineRule="auto"/>
        <w:rPr>
          <w:b/>
          <w:bCs/>
          <w:color w:val="17365D" w:themeColor="text2" w:themeShade="BF"/>
        </w:rPr>
      </w:pPr>
      <w:r w:rsidRPr="2C6576A5">
        <w:rPr>
          <w:b/>
          <w:bCs/>
          <w:color w:val="17365D" w:themeColor="text2" w:themeShade="BF"/>
        </w:rPr>
        <w:t xml:space="preserve">The Insurance Broker will: </w:t>
      </w:r>
    </w:p>
    <w:p w14:paraId="4430D94C" w14:textId="5C8AFD4D" w:rsidR="45035A08" w:rsidRDefault="45035A08" w:rsidP="00313252">
      <w:pPr>
        <w:pStyle w:val="ListParagraph"/>
        <w:numPr>
          <w:ilvl w:val="0"/>
          <w:numId w:val="7"/>
        </w:numPr>
      </w:pPr>
      <w:r w:rsidRPr="2C6576A5">
        <w:t>Provide support to the RTW Co-Ordinator at a strategic/high level with Alino's claims &amp; work with the business to ensure the correct strategy is in place when claims aren’t kept on track by the scheme agent.</w:t>
      </w:r>
    </w:p>
    <w:p w14:paraId="708FEB2B" w14:textId="073E328B" w:rsidR="1E75AF96" w:rsidRDefault="1E75AF96" w:rsidP="1E75AF96">
      <w:pPr>
        <w:spacing w:after="160" w:line="259" w:lineRule="auto"/>
        <w:rPr>
          <w:b/>
          <w:bCs/>
          <w:color w:val="17365D" w:themeColor="text2" w:themeShade="BF"/>
        </w:rPr>
      </w:pPr>
    </w:p>
    <w:p w14:paraId="26BCF973" w14:textId="1504D45F" w:rsidR="00305FD0" w:rsidRPr="00A9636E" w:rsidRDefault="0003149A" w:rsidP="00305FD0">
      <w:pPr>
        <w:widowControl/>
        <w:adjustRightInd w:val="0"/>
        <w:contextualSpacing/>
        <w:jc w:val="both"/>
        <w:rPr>
          <w:b/>
          <w:color w:val="17365D" w:themeColor="text2" w:themeShade="BF"/>
        </w:rPr>
      </w:pPr>
      <w:r w:rsidRPr="2C56A6A7">
        <w:rPr>
          <w:b/>
          <w:bCs/>
          <w:color w:val="17365D" w:themeColor="text2" w:themeShade="BF"/>
        </w:rPr>
        <w:t>Rights &amp;</w:t>
      </w:r>
      <w:r w:rsidR="00F56885" w:rsidRPr="2C56A6A7">
        <w:rPr>
          <w:b/>
          <w:bCs/>
          <w:color w:val="17365D" w:themeColor="text2" w:themeShade="BF"/>
        </w:rPr>
        <w:t xml:space="preserve"> </w:t>
      </w:r>
      <w:r w:rsidR="00305FD0" w:rsidRPr="2C56A6A7">
        <w:rPr>
          <w:b/>
          <w:bCs/>
          <w:color w:val="17365D" w:themeColor="text2" w:themeShade="BF"/>
        </w:rPr>
        <w:t>Obligations of the injured worker:</w:t>
      </w:r>
    </w:p>
    <w:p w14:paraId="3ABA829A" w14:textId="77777777" w:rsidR="00305FD0" w:rsidRPr="00A9636E" w:rsidRDefault="00305FD0" w:rsidP="00305FD0">
      <w:pPr>
        <w:adjustRightInd w:val="0"/>
        <w:jc w:val="both"/>
        <w:rPr>
          <w:color w:val="000000"/>
        </w:rPr>
      </w:pPr>
      <w:r w:rsidRPr="00A9636E">
        <w:rPr>
          <w:color w:val="000000"/>
        </w:rPr>
        <w:t>If a workplace injury/illness occurs the injured worker must:</w:t>
      </w:r>
    </w:p>
    <w:p w14:paraId="20310EE9" w14:textId="77777777" w:rsidR="00305FD0" w:rsidRPr="00A9636E" w:rsidRDefault="00305FD0" w:rsidP="00305FD0">
      <w:pPr>
        <w:pStyle w:val="ListParagraph"/>
        <w:adjustRightInd w:val="0"/>
        <w:jc w:val="both"/>
        <w:rPr>
          <w:color w:val="000000"/>
        </w:rPr>
      </w:pPr>
    </w:p>
    <w:p w14:paraId="1515C6A1" w14:textId="77777777" w:rsidR="00305FD0" w:rsidRPr="00A9636E" w:rsidRDefault="00305FD0" w:rsidP="00313252">
      <w:pPr>
        <w:pStyle w:val="ListParagraph"/>
        <w:widowControl/>
        <w:numPr>
          <w:ilvl w:val="0"/>
          <w:numId w:val="15"/>
        </w:numPr>
        <w:adjustRightInd w:val="0"/>
        <w:contextualSpacing/>
        <w:jc w:val="both"/>
        <w:rPr>
          <w:color w:val="000000"/>
        </w:rPr>
      </w:pPr>
      <w:r w:rsidRPr="00A9636E">
        <w:rPr>
          <w:color w:val="000000"/>
        </w:rPr>
        <w:t xml:space="preserve">Seek first aid if </w:t>
      </w:r>
      <w:proofErr w:type="gramStart"/>
      <w:r w:rsidRPr="00A9636E">
        <w:rPr>
          <w:color w:val="000000"/>
        </w:rPr>
        <w:t>required</w:t>
      </w:r>
      <w:proofErr w:type="gramEnd"/>
    </w:p>
    <w:p w14:paraId="7F71DAFD" w14:textId="00E2E19A" w:rsidR="00305FD0" w:rsidRPr="00A9636E" w:rsidRDefault="00305FD0" w:rsidP="00313252">
      <w:pPr>
        <w:pStyle w:val="ListParagraph"/>
        <w:widowControl/>
        <w:numPr>
          <w:ilvl w:val="0"/>
          <w:numId w:val="15"/>
        </w:numPr>
        <w:adjustRightInd w:val="0"/>
        <w:contextualSpacing/>
        <w:jc w:val="both"/>
        <w:rPr>
          <w:color w:val="000000"/>
        </w:rPr>
      </w:pPr>
      <w:r w:rsidRPr="2C56A6A7">
        <w:rPr>
          <w:color w:val="000000" w:themeColor="text1"/>
        </w:rPr>
        <w:t xml:space="preserve">Notify management immediately and complete an incident report. If unable to, it must be provided to </w:t>
      </w:r>
      <w:r w:rsidR="00CE14EF" w:rsidRPr="2C56A6A7">
        <w:rPr>
          <w:color w:val="000000" w:themeColor="text1"/>
        </w:rPr>
        <w:t>Manager/</w:t>
      </w:r>
      <w:r w:rsidRPr="2C56A6A7">
        <w:rPr>
          <w:color w:val="000000" w:themeColor="text1"/>
        </w:rPr>
        <w:t xml:space="preserve">supervisor/RTWC </w:t>
      </w:r>
      <w:proofErr w:type="gramStart"/>
      <w:r w:rsidR="59867A59" w:rsidRPr="2C56A6A7">
        <w:rPr>
          <w:color w:val="000000" w:themeColor="text1"/>
        </w:rPr>
        <w:t>as soon as possible</w:t>
      </w:r>
      <w:proofErr w:type="gramEnd"/>
    </w:p>
    <w:p w14:paraId="4DEB0735" w14:textId="25961613" w:rsidR="00305FD0" w:rsidRPr="00A9636E" w:rsidRDefault="00305FD0" w:rsidP="00313252">
      <w:pPr>
        <w:pStyle w:val="ListParagraph"/>
        <w:widowControl/>
        <w:numPr>
          <w:ilvl w:val="0"/>
          <w:numId w:val="15"/>
        </w:numPr>
        <w:adjustRightInd w:val="0"/>
        <w:contextualSpacing/>
        <w:jc w:val="both"/>
        <w:rPr>
          <w:color w:val="000000"/>
        </w:rPr>
      </w:pPr>
      <w:r w:rsidRPr="2C6576A5">
        <w:rPr>
          <w:color w:val="000000" w:themeColor="text1"/>
        </w:rPr>
        <w:t xml:space="preserve">Seek medical advice from a nominated doctor and provide </w:t>
      </w:r>
      <w:r w:rsidR="4DC1B1D5" w:rsidRPr="2C6576A5">
        <w:rPr>
          <w:color w:val="000000" w:themeColor="text1"/>
        </w:rPr>
        <w:t>the employer</w:t>
      </w:r>
      <w:r w:rsidR="629C3D9E" w:rsidRPr="2C6576A5">
        <w:rPr>
          <w:color w:val="000000" w:themeColor="text1"/>
        </w:rPr>
        <w:t xml:space="preserve"> and insurer</w:t>
      </w:r>
      <w:r w:rsidRPr="2C6576A5">
        <w:rPr>
          <w:color w:val="000000" w:themeColor="text1"/>
        </w:rPr>
        <w:t xml:space="preserve"> with a certificate of capacity </w:t>
      </w:r>
      <w:r w:rsidR="10D49158" w:rsidRPr="2C6576A5">
        <w:rPr>
          <w:color w:val="000000" w:themeColor="text1"/>
        </w:rPr>
        <w:t>as soon as able to.</w:t>
      </w:r>
      <w:r w:rsidRPr="2C6576A5">
        <w:rPr>
          <w:color w:val="000000" w:themeColor="text1"/>
        </w:rPr>
        <w:t xml:space="preserve"> </w:t>
      </w:r>
      <w:r w:rsidR="31F1EF37" w:rsidRPr="2C6576A5">
        <w:rPr>
          <w:color w:val="000000" w:themeColor="text1"/>
        </w:rPr>
        <w:t xml:space="preserve">A </w:t>
      </w:r>
      <w:r w:rsidR="3FAE4C00" w:rsidRPr="2C6576A5">
        <w:rPr>
          <w:color w:val="000000" w:themeColor="text1"/>
        </w:rPr>
        <w:t>certificate</w:t>
      </w:r>
      <w:r w:rsidR="31F1EF37" w:rsidRPr="2C6576A5">
        <w:rPr>
          <w:color w:val="000000" w:themeColor="text1"/>
        </w:rPr>
        <w:t xml:space="preserve"> of capacity</w:t>
      </w:r>
      <w:r w:rsidRPr="2C6576A5">
        <w:rPr>
          <w:color w:val="000000" w:themeColor="text1"/>
        </w:rPr>
        <w:t xml:space="preserve"> need</w:t>
      </w:r>
      <w:r w:rsidR="1E2DCC05" w:rsidRPr="2C6576A5">
        <w:rPr>
          <w:color w:val="000000" w:themeColor="text1"/>
        </w:rPr>
        <w:t>s</w:t>
      </w:r>
      <w:r w:rsidRPr="2C6576A5">
        <w:rPr>
          <w:color w:val="000000" w:themeColor="text1"/>
        </w:rPr>
        <w:t xml:space="preserve"> to be provided for the entire period of the injury/illness until deemed no further medical reviews required (worker would be fit to perform full pre-injury duties and medical treatment and reviews have ceased). </w:t>
      </w:r>
    </w:p>
    <w:p w14:paraId="4C805A4A" w14:textId="103E9F10" w:rsidR="00305FD0" w:rsidRPr="00A9636E" w:rsidRDefault="385BEB2E" w:rsidP="00313252">
      <w:pPr>
        <w:pStyle w:val="ListParagraph"/>
        <w:widowControl/>
        <w:numPr>
          <w:ilvl w:val="0"/>
          <w:numId w:val="15"/>
        </w:numPr>
        <w:adjustRightInd w:val="0"/>
        <w:contextualSpacing/>
        <w:jc w:val="both"/>
        <w:rPr>
          <w:color w:val="000000"/>
        </w:rPr>
      </w:pPr>
      <w:r w:rsidRPr="2C56A6A7">
        <w:rPr>
          <w:color w:val="000000" w:themeColor="text1"/>
        </w:rPr>
        <w:t>Remain in contact with the</w:t>
      </w:r>
      <w:r w:rsidR="2011AC36" w:rsidRPr="2C56A6A7">
        <w:rPr>
          <w:color w:val="000000" w:themeColor="text1"/>
        </w:rPr>
        <w:t xml:space="preserve"> RTWC </w:t>
      </w:r>
      <w:r w:rsidR="00305FD0" w:rsidRPr="2C56A6A7">
        <w:rPr>
          <w:color w:val="000000" w:themeColor="text1"/>
        </w:rPr>
        <w:t>a</w:t>
      </w:r>
      <w:r w:rsidR="1A4EA07D" w:rsidRPr="2C56A6A7">
        <w:rPr>
          <w:color w:val="000000" w:themeColor="text1"/>
        </w:rPr>
        <w:t xml:space="preserve">nd provide updates of any changes that </w:t>
      </w:r>
      <w:proofErr w:type="gramStart"/>
      <w:r w:rsidR="1A4EA07D" w:rsidRPr="2C56A6A7">
        <w:rPr>
          <w:color w:val="000000" w:themeColor="text1"/>
        </w:rPr>
        <w:t>occur</w:t>
      </w:r>
      <w:proofErr w:type="gramEnd"/>
    </w:p>
    <w:p w14:paraId="7314A125" w14:textId="3A2F3073" w:rsidR="00305FD0" w:rsidRPr="00A9636E" w:rsidRDefault="0675F9AB" w:rsidP="00313252">
      <w:pPr>
        <w:pStyle w:val="ListParagraph"/>
        <w:widowControl/>
        <w:numPr>
          <w:ilvl w:val="0"/>
          <w:numId w:val="15"/>
        </w:numPr>
        <w:adjustRightInd w:val="0"/>
        <w:contextualSpacing/>
        <w:jc w:val="both"/>
        <w:rPr>
          <w:color w:val="000000"/>
        </w:rPr>
      </w:pPr>
      <w:r w:rsidRPr="2C56A6A7">
        <w:rPr>
          <w:color w:val="000000" w:themeColor="text1"/>
        </w:rPr>
        <w:t>Actively p</w:t>
      </w:r>
      <w:r w:rsidR="00305FD0" w:rsidRPr="2C56A6A7">
        <w:rPr>
          <w:color w:val="000000" w:themeColor="text1"/>
        </w:rPr>
        <w:t>articipate in the development and implementation of the</w:t>
      </w:r>
      <w:r w:rsidR="06E4C255" w:rsidRPr="2C56A6A7">
        <w:rPr>
          <w:color w:val="000000" w:themeColor="text1"/>
        </w:rPr>
        <w:t>ir recover at work planning</w:t>
      </w:r>
    </w:p>
    <w:p w14:paraId="79770797" w14:textId="6CC21393" w:rsidR="00305FD0" w:rsidRPr="00A9636E" w:rsidRDefault="00305FD0" w:rsidP="00313252">
      <w:pPr>
        <w:pStyle w:val="ListParagraph"/>
        <w:widowControl/>
        <w:numPr>
          <w:ilvl w:val="0"/>
          <w:numId w:val="15"/>
        </w:numPr>
        <w:adjustRightInd w:val="0"/>
        <w:contextualSpacing/>
        <w:jc w:val="both"/>
        <w:rPr>
          <w:color w:val="000000"/>
        </w:rPr>
      </w:pPr>
      <w:r w:rsidRPr="00A9636E">
        <w:rPr>
          <w:color w:val="000000"/>
        </w:rPr>
        <w:t>Attend all medical and treatment appointments outside of working hours where possible,</w:t>
      </w:r>
      <w:r w:rsidR="00005BEA" w:rsidRPr="00A9636E">
        <w:rPr>
          <w:color w:val="000000"/>
        </w:rPr>
        <w:t xml:space="preserve"> to minimize disruption to the working day,</w:t>
      </w:r>
      <w:r w:rsidRPr="00A9636E">
        <w:rPr>
          <w:color w:val="000000"/>
        </w:rPr>
        <w:t xml:space="preserve"> unless otherwise agreed by the Manager/RTW Coordinator</w:t>
      </w:r>
    </w:p>
    <w:p w14:paraId="666B357F" w14:textId="77777777" w:rsidR="00305FD0" w:rsidRPr="00A9636E" w:rsidRDefault="00305FD0" w:rsidP="00313252">
      <w:pPr>
        <w:pStyle w:val="ListParagraph"/>
        <w:widowControl/>
        <w:numPr>
          <w:ilvl w:val="0"/>
          <w:numId w:val="15"/>
        </w:numPr>
        <w:adjustRightInd w:val="0"/>
        <w:contextualSpacing/>
        <w:jc w:val="both"/>
        <w:rPr>
          <w:color w:val="000000"/>
        </w:rPr>
      </w:pPr>
      <w:r w:rsidRPr="00A9636E">
        <w:rPr>
          <w:color w:val="000000"/>
        </w:rPr>
        <w:t>Participate in doctor’s reviews, case conferences, return to work meetings and any other meetings arranged for the management of the injury/illness.</w:t>
      </w:r>
    </w:p>
    <w:p w14:paraId="39F03CE7" w14:textId="4C9C9454" w:rsidR="00305FD0" w:rsidRPr="00A9636E" w:rsidRDefault="7877FD4D" w:rsidP="00313252">
      <w:pPr>
        <w:pStyle w:val="ListParagraph"/>
        <w:widowControl/>
        <w:numPr>
          <w:ilvl w:val="0"/>
          <w:numId w:val="15"/>
        </w:numPr>
        <w:adjustRightInd w:val="0"/>
        <w:contextualSpacing/>
        <w:jc w:val="both"/>
        <w:rPr>
          <w:color w:val="000000"/>
        </w:rPr>
      </w:pPr>
      <w:r w:rsidRPr="2C56A6A7">
        <w:rPr>
          <w:color w:val="000000" w:themeColor="text1"/>
        </w:rPr>
        <w:t>M</w:t>
      </w:r>
      <w:r w:rsidR="00305FD0" w:rsidRPr="2C56A6A7">
        <w:rPr>
          <w:color w:val="000000" w:themeColor="text1"/>
        </w:rPr>
        <w:t xml:space="preserve">ake all reasonable efforts to return </w:t>
      </w:r>
      <w:r w:rsidR="7DDD5FCB" w:rsidRPr="2C56A6A7">
        <w:rPr>
          <w:color w:val="000000" w:themeColor="text1"/>
        </w:rPr>
        <w:t>to their</w:t>
      </w:r>
      <w:r w:rsidR="6CA38E65" w:rsidRPr="2C56A6A7">
        <w:rPr>
          <w:color w:val="000000" w:themeColor="text1"/>
        </w:rPr>
        <w:t xml:space="preserve"> usual work or suitable work </w:t>
      </w:r>
      <w:r w:rsidR="00305FD0" w:rsidRPr="2C56A6A7">
        <w:rPr>
          <w:color w:val="000000" w:themeColor="text1"/>
        </w:rPr>
        <w:t xml:space="preserve">in some </w:t>
      </w:r>
      <w:r w:rsidR="090101DF" w:rsidRPr="2C56A6A7">
        <w:rPr>
          <w:color w:val="000000" w:themeColor="text1"/>
        </w:rPr>
        <w:t>capacity in</w:t>
      </w:r>
      <w:r w:rsidR="5C35A73A" w:rsidRPr="2C56A6A7">
        <w:rPr>
          <w:color w:val="000000" w:themeColor="text1"/>
        </w:rPr>
        <w:t xml:space="preserve"> accordance with medical </w:t>
      </w:r>
      <w:proofErr w:type="gramStart"/>
      <w:r w:rsidR="5C35A73A" w:rsidRPr="2C56A6A7">
        <w:rPr>
          <w:color w:val="000000" w:themeColor="text1"/>
        </w:rPr>
        <w:t>advice</w:t>
      </w:r>
      <w:proofErr w:type="gramEnd"/>
    </w:p>
    <w:p w14:paraId="505D35BF" w14:textId="228AA585" w:rsidR="00305FD0" w:rsidRPr="00A9636E" w:rsidRDefault="00305FD0" w:rsidP="00313252">
      <w:pPr>
        <w:pStyle w:val="ListParagraph"/>
        <w:widowControl/>
        <w:numPr>
          <w:ilvl w:val="0"/>
          <w:numId w:val="15"/>
        </w:numPr>
        <w:adjustRightInd w:val="0"/>
        <w:contextualSpacing/>
        <w:jc w:val="both"/>
        <w:rPr>
          <w:color w:val="000000"/>
        </w:rPr>
      </w:pPr>
      <w:r w:rsidRPr="2C56A6A7">
        <w:rPr>
          <w:color w:val="000000" w:themeColor="text1"/>
        </w:rPr>
        <w:t xml:space="preserve">You must </w:t>
      </w:r>
      <w:r w:rsidR="00EB6295" w:rsidRPr="2C56A6A7">
        <w:rPr>
          <w:color w:val="000000" w:themeColor="text1"/>
        </w:rPr>
        <w:t xml:space="preserve">immediately </w:t>
      </w:r>
      <w:r w:rsidRPr="2C56A6A7">
        <w:rPr>
          <w:color w:val="000000" w:themeColor="text1"/>
        </w:rPr>
        <w:t>notify Alino Living if you engage in any secondary or voluntary employment.</w:t>
      </w:r>
    </w:p>
    <w:p w14:paraId="22E3B356" w14:textId="1C6B0F6F" w:rsidR="00305FD0" w:rsidRPr="00A9636E" w:rsidRDefault="00305FD0" w:rsidP="00313252">
      <w:pPr>
        <w:pStyle w:val="ListParagraph"/>
        <w:widowControl/>
        <w:numPr>
          <w:ilvl w:val="0"/>
          <w:numId w:val="15"/>
        </w:numPr>
        <w:adjustRightInd w:val="0"/>
        <w:contextualSpacing/>
        <w:jc w:val="both"/>
        <w:rPr>
          <w:color w:val="000000"/>
        </w:rPr>
      </w:pPr>
      <w:r w:rsidRPr="2C56A6A7">
        <w:rPr>
          <w:color w:val="000000" w:themeColor="text1"/>
        </w:rPr>
        <w:t>You must notify</w:t>
      </w:r>
      <w:r w:rsidR="09A22850" w:rsidRPr="2C56A6A7">
        <w:rPr>
          <w:color w:val="000000" w:themeColor="text1"/>
        </w:rPr>
        <w:t xml:space="preserve"> your RTWC and insurer </w:t>
      </w:r>
      <w:r w:rsidRPr="2C56A6A7">
        <w:rPr>
          <w:color w:val="000000" w:themeColor="text1"/>
        </w:rPr>
        <w:t xml:space="preserve">should your place of </w:t>
      </w:r>
      <w:r w:rsidR="001F5A65" w:rsidRPr="2C56A6A7">
        <w:rPr>
          <w:color w:val="000000" w:themeColor="text1"/>
        </w:rPr>
        <w:t>residence</w:t>
      </w:r>
      <w:r w:rsidRPr="2C56A6A7">
        <w:rPr>
          <w:color w:val="000000" w:themeColor="text1"/>
        </w:rPr>
        <w:t xml:space="preserve"> or phone number change or </w:t>
      </w:r>
      <w:r w:rsidR="001F5A65" w:rsidRPr="2C56A6A7">
        <w:rPr>
          <w:color w:val="000000" w:themeColor="text1"/>
        </w:rPr>
        <w:t xml:space="preserve">if </w:t>
      </w:r>
      <w:r w:rsidRPr="2C56A6A7">
        <w:rPr>
          <w:color w:val="000000" w:themeColor="text1"/>
        </w:rPr>
        <w:t>you will be uncontactable (</w:t>
      </w:r>
      <w:proofErr w:type="gramStart"/>
      <w:r w:rsidRPr="2C56A6A7">
        <w:rPr>
          <w:color w:val="000000" w:themeColor="text1"/>
        </w:rPr>
        <w:t>i.e..</w:t>
      </w:r>
      <w:proofErr w:type="gramEnd"/>
      <w:r w:rsidRPr="2C56A6A7">
        <w:rPr>
          <w:color w:val="000000" w:themeColor="text1"/>
        </w:rPr>
        <w:t xml:space="preserve"> Holiday or sickness not related to the injury/illness).</w:t>
      </w:r>
    </w:p>
    <w:p w14:paraId="1463A0A5" w14:textId="77777777" w:rsidR="00305FD0" w:rsidRPr="00A9636E" w:rsidRDefault="00305FD0" w:rsidP="00305FD0">
      <w:pPr>
        <w:pStyle w:val="ListParagraph"/>
        <w:widowControl/>
        <w:adjustRightInd w:val="0"/>
        <w:ind w:left="720"/>
        <w:contextualSpacing/>
        <w:jc w:val="both"/>
        <w:rPr>
          <w:color w:val="000000"/>
        </w:rPr>
      </w:pPr>
    </w:p>
    <w:p w14:paraId="4D168879" w14:textId="77777777" w:rsidR="00305FD0" w:rsidRPr="00A9636E" w:rsidRDefault="00305FD0" w:rsidP="00305FD0">
      <w:pPr>
        <w:widowControl/>
        <w:adjustRightInd w:val="0"/>
        <w:ind w:left="360"/>
        <w:contextualSpacing/>
        <w:jc w:val="both"/>
        <w:rPr>
          <w:b/>
          <w:bCs/>
          <w:color w:val="17365D" w:themeColor="text2" w:themeShade="BF"/>
        </w:rPr>
      </w:pPr>
      <w:r w:rsidRPr="00A9636E">
        <w:rPr>
          <w:b/>
          <w:bCs/>
          <w:color w:val="17365D" w:themeColor="text2" w:themeShade="BF"/>
        </w:rPr>
        <w:lastRenderedPageBreak/>
        <w:t>Workers have the right to:</w:t>
      </w:r>
    </w:p>
    <w:p w14:paraId="747E5C13" w14:textId="7C62E719" w:rsidR="00305FD0" w:rsidRPr="00A9636E" w:rsidRDefault="00305FD0" w:rsidP="00313252">
      <w:pPr>
        <w:pStyle w:val="ListParagraph"/>
        <w:widowControl/>
        <w:numPr>
          <w:ilvl w:val="0"/>
          <w:numId w:val="15"/>
        </w:numPr>
        <w:adjustRightInd w:val="0"/>
        <w:contextualSpacing/>
        <w:jc w:val="both"/>
        <w:rPr>
          <w:color w:val="000000"/>
        </w:rPr>
      </w:pPr>
      <w:r w:rsidRPr="00A9636E">
        <w:rPr>
          <w:color w:val="000000"/>
        </w:rPr>
        <w:t>Nominate their own treating doctor</w:t>
      </w:r>
      <w:r w:rsidR="00005BEA" w:rsidRPr="00A9636E">
        <w:rPr>
          <w:color w:val="000000"/>
        </w:rPr>
        <w:t xml:space="preserve"> and rehabilitation </w:t>
      </w:r>
      <w:proofErr w:type="gramStart"/>
      <w:r w:rsidR="00005BEA" w:rsidRPr="00A9636E">
        <w:rPr>
          <w:color w:val="000000"/>
        </w:rPr>
        <w:t>provider</w:t>
      </w:r>
      <w:proofErr w:type="gramEnd"/>
    </w:p>
    <w:p w14:paraId="2E9F481A" w14:textId="77777777" w:rsidR="00305FD0" w:rsidRPr="00A9636E" w:rsidRDefault="00305FD0" w:rsidP="00313252">
      <w:pPr>
        <w:pStyle w:val="ListParagraph"/>
        <w:widowControl/>
        <w:numPr>
          <w:ilvl w:val="0"/>
          <w:numId w:val="15"/>
        </w:numPr>
        <w:adjustRightInd w:val="0"/>
        <w:contextualSpacing/>
        <w:jc w:val="both"/>
        <w:rPr>
          <w:color w:val="000000"/>
        </w:rPr>
      </w:pPr>
      <w:r w:rsidRPr="00A9636E">
        <w:rPr>
          <w:color w:val="000000"/>
        </w:rPr>
        <w:t>Undertake duties that are both suitable and, so far as reasonably practicable, the same or equivalent to their pre-injury role (where possible)</w:t>
      </w:r>
    </w:p>
    <w:p w14:paraId="2F9DE962" w14:textId="77777777" w:rsidR="00305FD0" w:rsidRPr="00A9636E" w:rsidRDefault="00305FD0" w:rsidP="00313252">
      <w:pPr>
        <w:pStyle w:val="ListParagraph"/>
        <w:widowControl/>
        <w:numPr>
          <w:ilvl w:val="0"/>
          <w:numId w:val="15"/>
        </w:numPr>
        <w:adjustRightInd w:val="0"/>
        <w:contextualSpacing/>
        <w:jc w:val="both"/>
        <w:rPr>
          <w:color w:val="000000"/>
        </w:rPr>
      </w:pPr>
      <w:r w:rsidRPr="00A9636E">
        <w:rPr>
          <w:color w:val="000000"/>
        </w:rPr>
        <w:t xml:space="preserve">Be consulted and involved in identifying suitable roles and developing their recover at work </w:t>
      </w:r>
      <w:proofErr w:type="gramStart"/>
      <w:r w:rsidRPr="00A9636E">
        <w:rPr>
          <w:color w:val="000000"/>
        </w:rPr>
        <w:t>plan</w:t>
      </w:r>
      <w:proofErr w:type="gramEnd"/>
    </w:p>
    <w:p w14:paraId="785A65A5" w14:textId="0030C9C7" w:rsidR="00945B5F" w:rsidRPr="00A9636E" w:rsidRDefault="00305FD0" w:rsidP="00313252">
      <w:pPr>
        <w:pStyle w:val="ListParagraph"/>
        <w:widowControl/>
        <w:numPr>
          <w:ilvl w:val="0"/>
          <w:numId w:val="15"/>
        </w:numPr>
        <w:adjustRightInd w:val="0"/>
        <w:contextualSpacing/>
        <w:jc w:val="both"/>
        <w:rPr>
          <w:color w:val="000000"/>
        </w:rPr>
      </w:pPr>
      <w:r w:rsidRPr="00A9636E">
        <w:rPr>
          <w:color w:val="000000"/>
        </w:rPr>
        <w:t>Privacy and confidentiality</w:t>
      </w:r>
    </w:p>
    <w:p w14:paraId="7872886D" w14:textId="40E84129" w:rsidR="48919A0A" w:rsidRPr="001C163A" w:rsidRDefault="00005BEA" w:rsidP="00313252">
      <w:pPr>
        <w:pStyle w:val="ListParagraph"/>
        <w:widowControl/>
        <w:numPr>
          <w:ilvl w:val="0"/>
          <w:numId w:val="15"/>
        </w:numPr>
        <w:adjustRightInd w:val="0"/>
        <w:contextualSpacing/>
        <w:jc w:val="both"/>
        <w:rPr>
          <w:color w:val="000000"/>
        </w:rPr>
      </w:pPr>
      <w:r w:rsidRPr="00A9636E">
        <w:rPr>
          <w:color w:val="000000"/>
        </w:rPr>
        <w:t>Access mechanism</w:t>
      </w:r>
      <w:r w:rsidR="009723B6" w:rsidRPr="00A9636E">
        <w:rPr>
          <w:color w:val="000000"/>
        </w:rPr>
        <w:t>s</w:t>
      </w:r>
      <w:r w:rsidRPr="00A9636E">
        <w:rPr>
          <w:color w:val="000000"/>
        </w:rPr>
        <w:t xml:space="preserve"> for resolving complaints and </w:t>
      </w:r>
      <w:proofErr w:type="gramStart"/>
      <w:r w:rsidRPr="00A9636E">
        <w:rPr>
          <w:color w:val="000000"/>
        </w:rPr>
        <w:t>disputes</w:t>
      </w:r>
      <w:proofErr w:type="gramEnd"/>
    </w:p>
    <w:p w14:paraId="40085062" w14:textId="289F693E" w:rsidR="00D32F99" w:rsidRPr="00A9636E" w:rsidRDefault="00D32F99" w:rsidP="00D51B42">
      <w:pPr>
        <w:pStyle w:val="Style1"/>
      </w:pPr>
      <w:r>
        <w:t xml:space="preserve">CONSENT &amp; </w:t>
      </w:r>
      <w:r w:rsidR="0947C98E">
        <w:t>PRIVACY</w:t>
      </w:r>
    </w:p>
    <w:p w14:paraId="1A009A44" w14:textId="77777777" w:rsidR="00D32F99" w:rsidRPr="00A9636E" w:rsidRDefault="00D32F99" w:rsidP="00D51B42">
      <w:pPr>
        <w:pStyle w:val="Style1"/>
      </w:pPr>
      <w:r w:rsidRPr="00A9636E">
        <w:rPr>
          <w:noProof/>
        </w:rPr>
        <mc:AlternateContent>
          <mc:Choice Requires="wps">
            <w:drawing>
              <wp:anchor distT="4294967295" distB="4294967295" distL="114300" distR="114300" simplePos="0" relativeHeight="251665408" behindDoc="0" locked="0" layoutInCell="1" allowOverlap="1" wp14:anchorId="5056898F" wp14:editId="22E81748">
                <wp:simplePos x="0" y="0"/>
                <wp:positionH relativeFrom="column">
                  <wp:posOffset>0</wp:posOffset>
                </wp:positionH>
                <wp:positionV relativeFrom="paragraph">
                  <wp:posOffset>-636</wp:posOffset>
                </wp:positionV>
                <wp:extent cx="63627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c3d69b" from="0,-.05pt" to="501pt,-.05pt" w14:anchorId="5EEEE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">
                <o:lock v:ext="edit" shapetype="f"/>
              </v:line>
            </w:pict>
          </mc:Fallback>
        </mc:AlternateContent>
      </w:r>
    </w:p>
    <w:p w14:paraId="1796C092" w14:textId="73F4E620" w:rsidR="00CD63A6" w:rsidRPr="00A9636E" w:rsidRDefault="00CD63A6" w:rsidP="1E75AF96">
      <w:pPr>
        <w:jc w:val="both"/>
      </w:pPr>
      <w:r>
        <w:t xml:space="preserve">The Employer acknowledges that all information concerning an injured </w:t>
      </w:r>
      <w:r w:rsidR="37CE94F4">
        <w:t>worker</w:t>
      </w:r>
      <w:r>
        <w:t xml:space="preserve"> is confidential and is to be handled in accordance with the appropriate requirements</w:t>
      </w:r>
      <w:r w:rsidR="33881BFE">
        <w:t xml:space="preserve">, Privacy and personal information Protection Act 1998 and the health records and information Privacy Act 2002 and will only be disclosed in accordance with the Workers Compensation Act 1987. </w:t>
      </w:r>
    </w:p>
    <w:p w14:paraId="68666922" w14:textId="27624AD1" w:rsidR="2C56A6A7" w:rsidRDefault="2C56A6A7" w:rsidP="2C56A6A7">
      <w:pPr>
        <w:jc w:val="both"/>
      </w:pPr>
    </w:p>
    <w:p w14:paraId="3C44DBF7" w14:textId="4193F894" w:rsidR="00CD63A6" w:rsidRPr="00A9636E" w:rsidRDefault="0D93D7A1" w:rsidP="1E75AF96">
      <w:pPr>
        <w:jc w:val="both"/>
      </w:pPr>
      <w:r>
        <w:t xml:space="preserve">The injured worker </w:t>
      </w:r>
      <w:bookmarkStart w:id="2" w:name="_Int_glAzejEh"/>
      <w:proofErr w:type="gramStart"/>
      <w:r>
        <w:t>is</w:t>
      </w:r>
      <w:bookmarkEnd w:id="2"/>
      <w:proofErr w:type="gramEnd"/>
      <w:r>
        <w:t xml:space="preserve"> to complete the provided consent form on who they wish information to be obtained from and / or released to.</w:t>
      </w:r>
    </w:p>
    <w:p w14:paraId="1997EA8F" w14:textId="75E506BE" w:rsidR="00CD63A6" w:rsidRPr="00A9636E" w:rsidRDefault="0D93D7A1" w:rsidP="00D32F99">
      <w:pPr>
        <w:jc w:val="both"/>
      </w:pPr>
      <w:r>
        <w:t>Examples of those to whom information may be released include the following:</w:t>
      </w:r>
    </w:p>
    <w:p w14:paraId="47152715" w14:textId="0D5BE1DF" w:rsidR="00CD63A6" w:rsidRPr="00A9636E" w:rsidRDefault="57A0C968" w:rsidP="00313252">
      <w:pPr>
        <w:pStyle w:val="ListParagraph"/>
        <w:widowControl/>
        <w:numPr>
          <w:ilvl w:val="0"/>
          <w:numId w:val="22"/>
        </w:numPr>
        <w:spacing w:after="160" w:line="259" w:lineRule="auto"/>
        <w:contextualSpacing/>
        <w:jc w:val="both"/>
      </w:pPr>
      <w:r>
        <w:t>Worker's</w:t>
      </w:r>
      <w:r w:rsidR="0D93D7A1">
        <w:t xml:space="preserve"> manager or Supervisor</w:t>
      </w:r>
    </w:p>
    <w:p w14:paraId="0F929AAC" w14:textId="48C19FA4" w:rsidR="00CD63A6" w:rsidRPr="00A9636E" w:rsidRDefault="0D93D7A1" w:rsidP="00313252">
      <w:pPr>
        <w:pStyle w:val="ListParagraph"/>
        <w:widowControl/>
        <w:numPr>
          <w:ilvl w:val="0"/>
          <w:numId w:val="22"/>
        </w:numPr>
        <w:spacing w:after="160" w:line="259" w:lineRule="auto"/>
        <w:contextualSpacing/>
        <w:jc w:val="both"/>
      </w:pPr>
      <w:r>
        <w:t>Insurer</w:t>
      </w:r>
    </w:p>
    <w:p w14:paraId="2C775D04" w14:textId="22CDFCC9" w:rsidR="00CD63A6" w:rsidRPr="00A9636E" w:rsidRDefault="0D93D7A1" w:rsidP="00313252">
      <w:pPr>
        <w:pStyle w:val="ListParagraph"/>
        <w:widowControl/>
        <w:numPr>
          <w:ilvl w:val="0"/>
          <w:numId w:val="22"/>
        </w:numPr>
        <w:spacing w:after="160" w:line="259" w:lineRule="auto"/>
        <w:contextualSpacing/>
        <w:jc w:val="both"/>
      </w:pPr>
      <w:r>
        <w:t>Insurer broker (Warren Saunders)</w:t>
      </w:r>
    </w:p>
    <w:p w14:paraId="3304A5E3" w14:textId="77777777" w:rsidR="00CD63A6" w:rsidRPr="00A9636E" w:rsidRDefault="0D93D7A1" w:rsidP="00313252">
      <w:pPr>
        <w:pStyle w:val="ListParagraph"/>
        <w:widowControl/>
        <w:numPr>
          <w:ilvl w:val="0"/>
          <w:numId w:val="22"/>
        </w:numPr>
        <w:spacing w:after="160" w:line="259" w:lineRule="auto"/>
        <w:contextualSpacing/>
        <w:jc w:val="both"/>
      </w:pPr>
      <w:r>
        <w:t>Rehabilitation provider</w:t>
      </w:r>
    </w:p>
    <w:p w14:paraId="3AED7A3A" w14:textId="0A93717B" w:rsidR="00CD63A6" w:rsidRPr="00A9636E" w:rsidRDefault="0D93D7A1" w:rsidP="00313252">
      <w:pPr>
        <w:pStyle w:val="ListParagraph"/>
        <w:widowControl/>
        <w:numPr>
          <w:ilvl w:val="0"/>
          <w:numId w:val="22"/>
        </w:numPr>
        <w:spacing w:after="160" w:line="259" w:lineRule="auto"/>
        <w:contextualSpacing/>
        <w:jc w:val="both"/>
      </w:pPr>
      <w:r>
        <w:t>Medical Practitioner NTD</w:t>
      </w:r>
    </w:p>
    <w:p w14:paraId="5BFD2BE9" w14:textId="55E57FE3" w:rsidR="00CD63A6" w:rsidRPr="00A9636E" w:rsidRDefault="0D93D7A1" w:rsidP="00313252">
      <w:pPr>
        <w:pStyle w:val="ListParagraph"/>
        <w:widowControl/>
        <w:numPr>
          <w:ilvl w:val="0"/>
          <w:numId w:val="22"/>
        </w:numPr>
        <w:spacing w:after="160" w:line="259" w:lineRule="auto"/>
        <w:contextualSpacing/>
        <w:jc w:val="both"/>
      </w:pPr>
      <w:r>
        <w:t>Other specified treatment providers</w:t>
      </w:r>
    </w:p>
    <w:p w14:paraId="7B814415" w14:textId="3A51BA72" w:rsidR="00CD63A6" w:rsidRPr="00A9636E" w:rsidRDefault="0D93D7A1" w:rsidP="00313252">
      <w:pPr>
        <w:pStyle w:val="ListParagraph"/>
        <w:widowControl/>
        <w:numPr>
          <w:ilvl w:val="0"/>
          <w:numId w:val="22"/>
        </w:numPr>
        <w:spacing w:after="160" w:line="259" w:lineRule="auto"/>
        <w:contextualSpacing/>
        <w:jc w:val="both"/>
      </w:pPr>
      <w:r>
        <w:t xml:space="preserve">Alino Living Solicitors acting on behalf of </w:t>
      </w:r>
      <w:r w:rsidR="1B4B82F3">
        <w:t>the Employer</w:t>
      </w:r>
      <w:r>
        <w:t xml:space="preserve"> or the Insurer.</w:t>
      </w:r>
    </w:p>
    <w:p w14:paraId="5CB5DC32" w14:textId="77777777" w:rsidR="00CD63A6" w:rsidRPr="00A9636E" w:rsidRDefault="0D93D7A1" w:rsidP="00D32F99">
      <w:pPr>
        <w:jc w:val="both"/>
      </w:pPr>
      <w:r>
        <w:t xml:space="preserve">Injured workers can gain access to their own rehabilitation information by contacting the </w:t>
      </w:r>
      <w:bookmarkStart w:id="3" w:name="_Int_jrOX6Prn"/>
      <w:proofErr w:type="gramStart"/>
      <w:r>
        <w:t>Return to Work</w:t>
      </w:r>
      <w:bookmarkEnd w:id="3"/>
      <w:proofErr w:type="gramEnd"/>
      <w:r>
        <w:t xml:space="preserve"> Co-Ordinator. Copies of documents supplied by the Insurer will not be released without first obtaining the agreement of the Insurer.</w:t>
      </w:r>
    </w:p>
    <w:p w14:paraId="056E2993" w14:textId="3918D19F" w:rsidR="2C6576A5" w:rsidRDefault="2C6576A5" w:rsidP="2C6576A5">
      <w:pPr>
        <w:jc w:val="both"/>
      </w:pPr>
    </w:p>
    <w:p w14:paraId="4B20402D" w14:textId="552769C8" w:rsidR="739A09C5" w:rsidRDefault="739A09C5" w:rsidP="2C6576A5">
      <w:pPr>
        <w:jc w:val="both"/>
        <w:rPr>
          <w:color w:val="000000" w:themeColor="text1"/>
        </w:rPr>
      </w:pPr>
      <w:r>
        <w:t xml:space="preserve">Alino Living </w:t>
      </w:r>
      <w:r w:rsidRPr="2C6576A5">
        <w:rPr>
          <w:color w:val="000000" w:themeColor="text1"/>
        </w:rPr>
        <w:t xml:space="preserve">promotes active and open communication and transparent decision-making between the worker, the RTW Co-Ordinator and the support team to increase adherence to treatment, improve long term outcomes, hasten recovery and reduce emotional </w:t>
      </w:r>
      <w:proofErr w:type="gramStart"/>
      <w:r w:rsidRPr="2C6576A5">
        <w:rPr>
          <w:color w:val="000000" w:themeColor="text1"/>
        </w:rPr>
        <w:t>distress</w:t>
      </w:r>
      <w:proofErr w:type="gramEnd"/>
    </w:p>
    <w:p w14:paraId="295406D4" w14:textId="1B8A89D6" w:rsidR="00CD63A6" w:rsidRPr="00A9636E" w:rsidRDefault="00CD63A6" w:rsidP="1E75AF96">
      <w:pPr>
        <w:jc w:val="both"/>
      </w:pPr>
    </w:p>
    <w:p w14:paraId="0A644809" w14:textId="7D24059D" w:rsidR="00D32F99" w:rsidRPr="00A9636E" w:rsidRDefault="00D32F99" w:rsidP="00D32F99">
      <w:pPr>
        <w:jc w:val="both"/>
      </w:pPr>
      <w:r>
        <w:t>The RTW Co-</w:t>
      </w:r>
      <w:r w:rsidR="6D8C3252">
        <w:t>Ordinator</w:t>
      </w:r>
      <w:r w:rsidR="3787175E">
        <w:t xml:space="preserve"> will </w:t>
      </w:r>
      <w:r w:rsidR="616FD5AD">
        <w:t>make initial</w:t>
      </w:r>
      <w:r>
        <w:t xml:space="preserve"> </w:t>
      </w:r>
      <w:r w:rsidR="6F1E259B">
        <w:t>contact with a worker when made aware of an injury via phone and</w:t>
      </w:r>
      <w:r>
        <w:t xml:space="preserve"> will </w:t>
      </w:r>
      <w:r w:rsidR="5BE5058C">
        <w:t xml:space="preserve">verbally </w:t>
      </w:r>
      <w:r>
        <w:t xml:space="preserve">inform the worker of all relevant </w:t>
      </w:r>
      <w:r w:rsidR="659FECF7">
        <w:t>information, including</w:t>
      </w:r>
      <w:r>
        <w:t xml:space="preserve"> consent to the release and exchange of information relating to their injury or illness. </w:t>
      </w:r>
      <w:r w:rsidR="72900F58">
        <w:t>The RTW Co-</w:t>
      </w:r>
      <w:r w:rsidR="7375C6F2">
        <w:t>Ordinator</w:t>
      </w:r>
      <w:r w:rsidR="19650845">
        <w:t xml:space="preserve"> will provide an </w:t>
      </w:r>
      <w:r w:rsidR="2676D5A4">
        <w:t>I</w:t>
      </w:r>
      <w:r w:rsidR="19650845">
        <w:t xml:space="preserve">njured at </w:t>
      </w:r>
      <w:r w:rsidR="02088C5F">
        <w:t>W</w:t>
      </w:r>
      <w:r w:rsidR="19650845">
        <w:t xml:space="preserve">ork </w:t>
      </w:r>
      <w:r w:rsidR="7E2F6B68">
        <w:t>information</w:t>
      </w:r>
      <w:r w:rsidR="19650845">
        <w:t xml:space="preserve"> pack</w:t>
      </w:r>
      <w:r w:rsidR="0C28AE43">
        <w:t xml:space="preserve"> either via email or </w:t>
      </w:r>
      <w:r w:rsidR="6AB0DADA">
        <w:t>paper based</w:t>
      </w:r>
      <w:r w:rsidR="19650845">
        <w:t xml:space="preserve"> </w:t>
      </w:r>
      <w:r w:rsidR="3C23C4D6">
        <w:t xml:space="preserve">to the worker </w:t>
      </w:r>
      <w:r w:rsidR="19650845">
        <w:t xml:space="preserve">that </w:t>
      </w:r>
      <w:r w:rsidR="5F4D94BF">
        <w:t>includes</w:t>
      </w:r>
      <w:r w:rsidR="19650845">
        <w:t xml:space="preserve"> the </w:t>
      </w:r>
      <w:r w:rsidR="24033D13">
        <w:t>consent</w:t>
      </w:r>
      <w:r w:rsidR="19650845">
        <w:t xml:space="preserve"> to </w:t>
      </w:r>
      <w:r w:rsidR="4549AEE8">
        <w:t>release</w:t>
      </w:r>
      <w:r w:rsidR="7E67CC5A">
        <w:t xml:space="preserve"> </w:t>
      </w:r>
      <w:r w:rsidR="7C7113B6">
        <w:t>information</w:t>
      </w:r>
      <w:r w:rsidR="19650845">
        <w:t xml:space="preserve"> form, </w:t>
      </w:r>
      <w:r w:rsidR="4E7DF43B">
        <w:t>as well</w:t>
      </w:r>
      <w:r w:rsidR="22F8E57D">
        <w:t xml:space="preserve"> as </w:t>
      </w:r>
      <w:r w:rsidR="19650845">
        <w:t>an inju</w:t>
      </w:r>
      <w:r w:rsidR="37FD1066">
        <w:t xml:space="preserve">ry management flow chart and an information brochure, </w:t>
      </w:r>
      <w:r w:rsidR="029D1998">
        <w:t>(</w:t>
      </w:r>
      <w:r w:rsidR="37FD1066">
        <w:t xml:space="preserve">a </w:t>
      </w:r>
      <w:r w:rsidR="0FE62EBE">
        <w:t xml:space="preserve">quick </w:t>
      </w:r>
      <w:r w:rsidR="6AFE1F17">
        <w:t>g</w:t>
      </w:r>
      <w:r w:rsidR="37FD1066">
        <w:t xml:space="preserve">uide to </w:t>
      </w:r>
      <w:r w:rsidR="0075361C">
        <w:t>workers compensation)</w:t>
      </w:r>
      <w:r w:rsidR="0FAE5FF2">
        <w:t xml:space="preserve"> </w:t>
      </w:r>
      <w:r w:rsidR="069193F1">
        <w:t>(See</w:t>
      </w:r>
      <w:r w:rsidR="0FAE5FF2">
        <w:t xml:space="preserve"> attachments 1,2,3)</w:t>
      </w:r>
    </w:p>
    <w:p w14:paraId="6DDC6179" w14:textId="5D04DBB6" w:rsidR="00D32F99" w:rsidRPr="00A9636E" w:rsidRDefault="009F6F02" w:rsidP="00D32F99">
      <w:pPr>
        <w:jc w:val="both"/>
      </w:pPr>
      <w:r>
        <w:t xml:space="preserve">This </w:t>
      </w:r>
      <w:r w:rsidR="07707090">
        <w:t>consent</w:t>
      </w:r>
      <w:r w:rsidR="31A80908">
        <w:t xml:space="preserve"> should be </w:t>
      </w:r>
      <w:r w:rsidR="376E921B">
        <w:t>returned</w:t>
      </w:r>
      <w:r w:rsidR="31A80908">
        <w:t xml:space="preserve"> to the RTW Co </w:t>
      </w:r>
      <w:r w:rsidR="72278182">
        <w:t>Ordinator</w:t>
      </w:r>
      <w:r w:rsidR="31A80908">
        <w:t xml:space="preserve"> as soon as </w:t>
      </w:r>
      <w:r w:rsidR="3CD0D400">
        <w:t>possible</w:t>
      </w:r>
      <w:r w:rsidR="31A80908">
        <w:t xml:space="preserve"> to ensure effective communication between </w:t>
      </w:r>
      <w:r w:rsidR="407369A5">
        <w:t>the nominated support team.</w:t>
      </w:r>
    </w:p>
    <w:p w14:paraId="5856B279" w14:textId="77777777" w:rsidR="00CD63A6" w:rsidRPr="00A9636E" w:rsidRDefault="00CD63A6" w:rsidP="00D32F99">
      <w:pPr>
        <w:jc w:val="both"/>
      </w:pPr>
    </w:p>
    <w:p w14:paraId="2A3904CB" w14:textId="2C93A54C" w:rsidR="00EE323C" w:rsidRPr="00A9636E" w:rsidRDefault="00EE323C" w:rsidP="00D32F99">
      <w:pPr>
        <w:jc w:val="both"/>
      </w:pPr>
      <w:r>
        <w:t xml:space="preserve">The worker may </w:t>
      </w:r>
      <w:r w:rsidR="09169061">
        <w:t xml:space="preserve">refuse or </w:t>
      </w:r>
      <w:r>
        <w:t>withdraw consent at any time</w:t>
      </w:r>
      <w:r w:rsidR="00CD63A6">
        <w:t xml:space="preserve"> in writing to the RTW Co-Ordinator or nominated Insurer claims </w:t>
      </w:r>
      <w:r w:rsidR="006907B1">
        <w:t>manager,</w:t>
      </w:r>
      <w:r w:rsidR="00CD63A6">
        <w:t xml:space="preserve"> with informed knowledge that this could affect support entitlements. </w:t>
      </w:r>
      <w:r w:rsidR="2F0B137B">
        <w:t xml:space="preserve">Workers are encouraged to </w:t>
      </w:r>
      <w:r w:rsidR="653CD454">
        <w:t>discuss</w:t>
      </w:r>
      <w:r w:rsidR="2F0B137B">
        <w:t xml:space="preserve"> their concerns with the RTW </w:t>
      </w:r>
      <w:r w:rsidR="483902B5">
        <w:t>Co-</w:t>
      </w:r>
      <w:r w:rsidR="5C9D9576">
        <w:t>Ordinator</w:t>
      </w:r>
      <w:r w:rsidR="2F0B137B">
        <w:t xml:space="preserve"> or </w:t>
      </w:r>
      <w:r w:rsidR="3CE8B5D4">
        <w:t>insurer</w:t>
      </w:r>
      <w:r w:rsidR="2F0B137B">
        <w:t xml:space="preserve"> directly</w:t>
      </w:r>
      <w:r w:rsidR="6D19EEAC">
        <w:t>.</w:t>
      </w:r>
      <w:r w:rsidR="2F0B137B">
        <w:t xml:space="preserve"> </w:t>
      </w:r>
    </w:p>
    <w:p w14:paraId="3BD46EC2" w14:textId="15E8A460" w:rsidR="2C6576A5" w:rsidRDefault="2C6576A5" w:rsidP="2C6576A5">
      <w:pPr>
        <w:jc w:val="both"/>
        <w:rPr>
          <w:highlight w:val="yellow"/>
        </w:rPr>
      </w:pPr>
    </w:p>
    <w:p w14:paraId="387AF50A" w14:textId="0684D8D6" w:rsidR="00D32F99" w:rsidRPr="00A9636E" w:rsidRDefault="00D32F99" w:rsidP="00D32F99">
      <w:pPr>
        <w:jc w:val="both"/>
      </w:pPr>
      <w:r>
        <w:t>All information regarding a</w:t>
      </w:r>
      <w:r w:rsidR="3917A631">
        <w:t xml:space="preserve"> </w:t>
      </w:r>
      <w:r>
        <w:t xml:space="preserve">Workers’ Compensation Claim will be held in a secure </w:t>
      </w:r>
      <w:r w:rsidR="00CD63A6">
        <w:t xml:space="preserve">electronic </w:t>
      </w:r>
      <w:r w:rsidR="0083503B">
        <w:t xml:space="preserve">platform called </w:t>
      </w:r>
      <w:proofErr w:type="spellStart"/>
      <w:r w:rsidR="0083503B">
        <w:t>Airtable</w:t>
      </w:r>
      <w:proofErr w:type="spellEnd"/>
      <w:r w:rsidR="006907B1">
        <w:t xml:space="preserve"> and </w:t>
      </w:r>
      <w:r>
        <w:t>separate</w:t>
      </w:r>
      <w:r w:rsidR="006907B1">
        <w:t xml:space="preserve"> to the</w:t>
      </w:r>
      <w:r>
        <w:t xml:space="preserve"> location </w:t>
      </w:r>
      <w:r w:rsidR="47ECAEBF">
        <w:t xml:space="preserve">of </w:t>
      </w:r>
      <w:r>
        <w:t xml:space="preserve">the injured Worker’s </w:t>
      </w:r>
      <w:r w:rsidR="006907B1">
        <w:t xml:space="preserve">electronic </w:t>
      </w:r>
      <w:r>
        <w:t>personnel file. Access to this information will be limited to management directly involved in the rehabilitation process and the R</w:t>
      </w:r>
      <w:r w:rsidR="006907B1">
        <w:t xml:space="preserve">TW </w:t>
      </w:r>
      <w:r>
        <w:t>Co-Ordinator.</w:t>
      </w:r>
    </w:p>
    <w:p w14:paraId="60174C02" w14:textId="77777777" w:rsidR="00D32F99" w:rsidRPr="00A9636E" w:rsidRDefault="00D32F99" w:rsidP="00D32F99">
      <w:pPr>
        <w:jc w:val="both"/>
      </w:pPr>
    </w:p>
    <w:p w14:paraId="78CBDE96" w14:textId="77777777" w:rsidR="00D32F99" w:rsidRPr="00A9636E" w:rsidRDefault="00D32F99" w:rsidP="00D32F99">
      <w:pPr>
        <w:jc w:val="both"/>
      </w:pPr>
      <w:r w:rsidRPr="00A9636E">
        <w:t>Information regarding an injured worker (or rehabilitation information) includes the following:</w:t>
      </w:r>
    </w:p>
    <w:p w14:paraId="402715FB" w14:textId="77777777" w:rsidR="00D32F99" w:rsidRPr="00A9636E" w:rsidRDefault="00D32F99" w:rsidP="00313252">
      <w:pPr>
        <w:pStyle w:val="ListParagraph"/>
        <w:widowControl/>
        <w:numPr>
          <w:ilvl w:val="0"/>
          <w:numId w:val="21"/>
        </w:numPr>
        <w:autoSpaceDE/>
        <w:autoSpaceDN/>
        <w:spacing w:after="160" w:line="259" w:lineRule="auto"/>
        <w:contextualSpacing/>
        <w:jc w:val="both"/>
      </w:pPr>
      <w:r w:rsidRPr="00A9636E">
        <w:t>Rehabilitation progress and case notes</w:t>
      </w:r>
    </w:p>
    <w:p w14:paraId="368310D5" w14:textId="77777777" w:rsidR="00D32F99" w:rsidRPr="00A9636E" w:rsidRDefault="00D32F99" w:rsidP="00313252">
      <w:pPr>
        <w:pStyle w:val="ListParagraph"/>
        <w:widowControl/>
        <w:numPr>
          <w:ilvl w:val="0"/>
          <w:numId w:val="21"/>
        </w:numPr>
        <w:autoSpaceDE/>
        <w:autoSpaceDN/>
        <w:spacing w:after="160" w:line="259" w:lineRule="auto"/>
        <w:contextualSpacing/>
        <w:jc w:val="both"/>
      </w:pPr>
      <w:r w:rsidRPr="00A9636E">
        <w:t>Rehabilitation assessments and reports</w:t>
      </w:r>
    </w:p>
    <w:p w14:paraId="5D297C44" w14:textId="77777777" w:rsidR="00D32F99" w:rsidRPr="00A9636E" w:rsidRDefault="00D32F99" w:rsidP="00313252">
      <w:pPr>
        <w:pStyle w:val="ListParagraph"/>
        <w:widowControl/>
        <w:numPr>
          <w:ilvl w:val="0"/>
          <w:numId w:val="21"/>
        </w:numPr>
        <w:autoSpaceDE/>
        <w:autoSpaceDN/>
        <w:spacing w:after="160" w:line="259" w:lineRule="auto"/>
        <w:contextualSpacing/>
        <w:jc w:val="both"/>
      </w:pPr>
      <w:r w:rsidRPr="00A9636E">
        <w:t>Rehabilitation documents such as:</w:t>
      </w:r>
    </w:p>
    <w:p w14:paraId="1B912215" w14:textId="77777777" w:rsidR="00D32F99" w:rsidRPr="00A9636E" w:rsidRDefault="00D32F99" w:rsidP="00313252">
      <w:pPr>
        <w:pStyle w:val="ListParagraph"/>
        <w:widowControl/>
        <w:numPr>
          <w:ilvl w:val="0"/>
          <w:numId w:val="21"/>
        </w:numPr>
        <w:autoSpaceDE/>
        <w:autoSpaceDN/>
        <w:spacing w:after="160" w:line="259" w:lineRule="auto"/>
        <w:ind w:left="1134"/>
        <w:contextualSpacing/>
        <w:jc w:val="both"/>
      </w:pPr>
      <w:r w:rsidRPr="00A9636E">
        <w:t>Referral/approval for occupational rehabilitation services</w:t>
      </w:r>
    </w:p>
    <w:p w14:paraId="29D55041" w14:textId="77777777" w:rsidR="00D32F99" w:rsidRPr="00A9636E" w:rsidRDefault="00D32F99" w:rsidP="00313252">
      <w:pPr>
        <w:pStyle w:val="ListParagraph"/>
        <w:widowControl/>
        <w:numPr>
          <w:ilvl w:val="0"/>
          <w:numId w:val="21"/>
        </w:numPr>
        <w:autoSpaceDE/>
        <w:autoSpaceDN/>
        <w:spacing w:after="160" w:line="259" w:lineRule="auto"/>
        <w:ind w:left="1134"/>
        <w:contextualSpacing/>
        <w:jc w:val="both"/>
      </w:pPr>
      <w:r w:rsidRPr="00A9636E">
        <w:t>Return to Work and Injury Management Plans</w:t>
      </w:r>
    </w:p>
    <w:p w14:paraId="7774922B" w14:textId="77777777" w:rsidR="00D32F99" w:rsidRPr="00A9636E" w:rsidRDefault="00D32F99" w:rsidP="00313252">
      <w:pPr>
        <w:pStyle w:val="ListParagraph"/>
        <w:widowControl/>
        <w:numPr>
          <w:ilvl w:val="0"/>
          <w:numId w:val="21"/>
        </w:numPr>
        <w:autoSpaceDE/>
        <w:autoSpaceDN/>
        <w:spacing w:after="160" w:line="259" w:lineRule="auto"/>
        <w:ind w:left="1134"/>
        <w:contextualSpacing/>
        <w:jc w:val="both"/>
      </w:pPr>
      <w:r w:rsidRPr="00A9636E">
        <w:t>Rehabilitation progress reports</w:t>
      </w:r>
    </w:p>
    <w:p w14:paraId="4E18838A" w14:textId="77777777" w:rsidR="00D32F99" w:rsidRPr="00A9636E" w:rsidRDefault="00D32F99" w:rsidP="00313252">
      <w:pPr>
        <w:pStyle w:val="ListParagraph"/>
        <w:widowControl/>
        <w:numPr>
          <w:ilvl w:val="0"/>
          <w:numId w:val="21"/>
        </w:numPr>
        <w:autoSpaceDE/>
        <w:autoSpaceDN/>
        <w:spacing w:after="160" w:line="259" w:lineRule="auto"/>
        <w:ind w:left="1134"/>
        <w:contextualSpacing/>
        <w:jc w:val="both"/>
      </w:pPr>
      <w:r w:rsidRPr="00A9636E">
        <w:t>Invoices for occupational rehabilitation services</w:t>
      </w:r>
    </w:p>
    <w:p w14:paraId="1D7B3228" w14:textId="77777777" w:rsidR="00D32F99" w:rsidRPr="00A9636E" w:rsidRDefault="00D32F99" w:rsidP="00313252">
      <w:pPr>
        <w:pStyle w:val="ListParagraph"/>
        <w:widowControl/>
        <w:numPr>
          <w:ilvl w:val="0"/>
          <w:numId w:val="21"/>
        </w:numPr>
        <w:autoSpaceDE/>
        <w:autoSpaceDN/>
        <w:spacing w:after="160" w:line="259" w:lineRule="auto"/>
        <w:ind w:left="1134"/>
        <w:contextualSpacing/>
        <w:jc w:val="both"/>
      </w:pPr>
      <w:r>
        <w:t xml:space="preserve">Documents and progress notes prepared by the </w:t>
      </w:r>
      <w:proofErr w:type="gramStart"/>
      <w:r>
        <w:t>Return to Work</w:t>
      </w:r>
      <w:proofErr w:type="gramEnd"/>
      <w:r>
        <w:t xml:space="preserve"> Co-Ordinator that relate to an employee's rehabilitation. </w:t>
      </w:r>
    </w:p>
    <w:p w14:paraId="71A93F35" w14:textId="77777777" w:rsidR="1E75AF96" w:rsidRDefault="1E75AF96" w:rsidP="1E75AF96">
      <w:pPr>
        <w:jc w:val="both"/>
      </w:pPr>
    </w:p>
    <w:p w14:paraId="5BA6C1D1" w14:textId="356D10AC" w:rsidR="00F600AC" w:rsidRPr="00A9636E" w:rsidRDefault="00F600AC" w:rsidP="007F4D12">
      <w:pPr>
        <w:widowControl/>
        <w:adjustRightInd w:val="0"/>
        <w:contextualSpacing/>
        <w:jc w:val="both"/>
        <w:rPr>
          <w:color w:val="000000"/>
        </w:rPr>
      </w:pPr>
      <w:bookmarkStart w:id="4" w:name="_Hlk150942101"/>
    </w:p>
    <w:p w14:paraId="7480112D" w14:textId="04D4EB09" w:rsidR="00F40E5C" w:rsidRPr="00A9636E" w:rsidRDefault="002502E2" w:rsidP="00D51B42">
      <w:pPr>
        <w:pStyle w:val="Style1"/>
      </w:pPr>
      <w:r>
        <w:t>UNIONS</w:t>
      </w:r>
    </w:p>
    <w:p w14:paraId="64174072" w14:textId="77496EF7" w:rsidR="1E75AF96" w:rsidRDefault="001C163A" w:rsidP="1E75AF96">
      <w:pPr>
        <w:pStyle w:val="Style1"/>
      </w:pPr>
      <w:r w:rsidRPr="00A9636E">
        <w:rPr>
          <w:noProof/>
        </w:rPr>
        <mc:AlternateContent>
          <mc:Choice Requires="wps">
            <w:drawing>
              <wp:anchor distT="4294967295" distB="4294967295" distL="114300" distR="114300" simplePos="0" relativeHeight="251673600" behindDoc="0" locked="0" layoutInCell="1" allowOverlap="1" wp14:anchorId="1085D576" wp14:editId="5732EA7F">
                <wp:simplePos x="0" y="0"/>
                <wp:positionH relativeFrom="margin">
                  <wp:align>left</wp:align>
                </wp:positionH>
                <wp:positionV relativeFrom="paragraph">
                  <wp:posOffset>9525</wp:posOffset>
                </wp:positionV>
                <wp:extent cx="6362700" cy="0"/>
                <wp:effectExtent l="0" t="0" r="0" b="0"/>
                <wp:wrapNone/>
                <wp:docPr id="364760693" name="Straight Connector 364760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F1651F" id="Straight Connector 364760693" o:spid="_x0000_s1026" style="position:absolute;z-index:25167360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5pt" to="50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" strokecolor="#c3d69b">
                <o:lock v:ext="edit" shapetype="f"/>
                <w10:wrap anchorx="margin"/>
              </v:line>
            </w:pict>
          </mc:Fallback>
        </mc:AlternateContent>
      </w:r>
    </w:p>
    <w:p w14:paraId="67E10420" w14:textId="1332C35D" w:rsidR="0007175A" w:rsidRPr="00A9636E" w:rsidRDefault="0007175A" w:rsidP="002502E2">
      <w:pPr>
        <w:widowControl/>
        <w:adjustRightInd w:val="0"/>
        <w:spacing w:line="259" w:lineRule="auto"/>
        <w:contextualSpacing/>
        <w:jc w:val="both"/>
      </w:pPr>
      <w:r>
        <w:t xml:space="preserve">Unions may help an injured worker who is a member </w:t>
      </w:r>
      <w:r w:rsidR="00AD5857">
        <w:t xml:space="preserve">in </w:t>
      </w:r>
      <w:r w:rsidR="09C07A72">
        <w:t>relation to</w:t>
      </w:r>
      <w:r w:rsidR="00AD5857">
        <w:t xml:space="preserve"> </w:t>
      </w:r>
      <w:r>
        <w:t xml:space="preserve">dispute prevention and resolution regarding the </w:t>
      </w:r>
      <w:bookmarkStart w:id="5" w:name="_Int_VS8XJysd"/>
      <w:proofErr w:type="gramStart"/>
      <w:r w:rsidR="36703111">
        <w:t>return to work</w:t>
      </w:r>
      <w:bookmarkEnd w:id="5"/>
      <w:proofErr w:type="gramEnd"/>
      <w:r>
        <w:t xml:space="preserve"> program and </w:t>
      </w:r>
      <w:r w:rsidR="00306ED6">
        <w:t>injury</w:t>
      </w:r>
      <w:r>
        <w:t xml:space="preserve"> </w:t>
      </w:r>
      <w:r w:rsidR="00306ED6">
        <w:t>management</w:t>
      </w:r>
      <w:r>
        <w:t xml:space="preserve"> process</w:t>
      </w:r>
      <w:r w:rsidR="0041115F">
        <w:t xml:space="preserve"> or for further industrial advice and support. </w:t>
      </w:r>
      <w:r w:rsidR="002502E2">
        <w:t xml:space="preserve">Alino Living will consult with </w:t>
      </w:r>
      <w:r w:rsidR="002502E2" w:rsidRPr="1E75AF96">
        <w:rPr>
          <w:b/>
          <w:bCs/>
        </w:rPr>
        <w:t xml:space="preserve">Health services Union NSW/ACT/QLD </w:t>
      </w:r>
      <w:r w:rsidR="00660602">
        <w:t xml:space="preserve">during the development or review of </w:t>
      </w:r>
      <w:r w:rsidR="002502E2">
        <w:t xml:space="preserve">this </w:t>
      </w:r>
      <w:bookmarkStart w:id="6" w:name="_Int_uZeaSdRu"/>
      <w:r w:rsidR="002502E2">
        <w:t>return to work</w:t>
      </w:r>
      <w:bookmarkEnd w:id="6"/>
      <w:r w:rsidR="002502E2">
        <w:t xml:space="preserve"> program</w:t>
      </w:r>
      <w:r w:rsidR="00477DC7">
        <w:t>, via email</w:t>
      </w:r>
      <w:r w:rsidR="00D57B83">
        <w:t xml:space="preserve"> and/or</w:t>
      </w:r>
      <w:r w:rsidR="00477DC7">
        <w:t xml:space="preserve"> face to face meetings</w:t>
      </w:r>
      <w:r w:rsidR="00660602">
        <w:t xml:space="preserve"> to ensure all workers needs are met.</w:t>
      </w:r>
    </w:p>
    <w:bookmarkEnd w:id="4"/>
    <w:p w14:paraId="33BA4E80" w14:textId="77777777" w:rsidR="0007175A" w:rsidRDefault="0007175A" w:rsidP="00C3156B">
      <w:pPr>
        <w:widowControl/>
        <w:adjustRightInd w:val="0"/>
        <w:spacing w:line="259" w:lineRule="auto"/>
        <w:contextualSpacing/>
        <w:jc w:val="both"/>
        <w:rPr>
          <w:b/>
          <w:color w:val="17365D" w:themeColor="text2" w:themeShade="BF"/>
        </w:rPr>
      </w:pPr>
    </w:p>
    <w:p w14:paraId="25BE43AD" w14:textId="77777777" w:rsidR="001C163A" w:rsidRPr="00A9636E" w:rsidRDefault="001C163A" w:rsidP="00C3156B">
      <w:pPr>
        <w:widowControl/>
        <w:adjustRightInd w:val="0"/>
        <w:spacing w:line="259" w:lineRule="auto"/>
        <w:contextualSpacing/>
        <w:jc w:val="both"/>
        <w:rPr>
          <w:b/>
          <w:color w:val="17365D" w:themeColor="text2" w:themeShade="BF"/>
        </w:rPr>
      </w:pPr>
    </w:p>
    <w:p w14:paraId="2F256DD1" w14:textId="0B09E4F9" w:rsidR="75A0A46F" w:rsidRDefault="002502E2" w:rsidP="75A0A46F">
      <w:pPr>
        <w:pStyle w:val="Style1"/>
      </w:pPr>
      <w:r>
        <w:t>C</w:t>
      </w:r>
      <w:r w:rsidR="00F40E5C">
        <w:t>ONSULTATION</w:t>
      </w:r>
    </w:p>
    <w:p w14:paraId="626CB980" w14:textId="7B543ADC" w:rsidR="1E75AF96" w:rsidRDefault="001C163A" w:rsidP="1E75AF96">
      <w:pPr>
        <w:pStyle w:val="Style1"/>
      </w:pPr>
      <w:r w:rsidRPr="00A9636E">
        <w:rPr>
          <w:noProof/>
        </w:rPr>
        <mc:AlternateContent>
          <mc:Choice Requires="wps">
            <w:drawing>
              <wp:anchor distT="4294967295" distB="4294967295" distL="114300" distR="114300" simplePos="0" relativeHeight="251679744" behindDoc="0" locked="0" layoutInCell="1" allowOverlap="1" wp14:anchorId="69631237" wp14:editId="18BEB168">
                <wp:simplePos x="0" y="0"/>
                <wp:positionH relativeFrom="margin">
                  <wp:posOffset>0</wp:posOffset>
                </wp:positionH>
                <wp:positionV relativeFrom="paragraph">
                  <wp:posOffset>-635</wp:posOffset>
                </wp:positionV>
                <wp:extent cx="6362700" cy="0"/>
                <wp:effectExtent l="0" t="0" r="0" b="0"/>
                <wp:wrapNone/>
                <wp:docPr id="304809213" name="Straight Connector 304809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43163E" id="Straight Connector 304809213"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5pt" to="50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" strokecolor="#c3d69b">
                <o:lock v:ext="edit" shapetype="f"/>
                <w10:wrap anchorx="margin"/>
              </v:line>
            </w:pict>
          </mc:Fallback>
        </mc:AlternateContent>
      </w:r>
    </w:p>
    <w:p w14:paraId="715CE537" w14:textId="46832FF3" w:rsidR="772A322B" w:rsidRDefault="772A322B" w:rsidP="75A0A46F">
      <w:pPr>
        <w:widowControl/>
        <w:spacing w:line="259" w:lineRule="auto"/>
        <w:contextualSpacing/>
        <w:jc w:val="both"/>
      </w:pPr>
      <w:r>
        <w:t xml:space="preserve">All workers across Alino are consulted at each review of the </w:t>
      </w:r>
      <w:bookmarkStart w:id="7" w:name="_Int_MhHPcinX"/>
      <w:proofErr w:type="gramStart"/>
      <w:r>
        <w:t>return to work</w:t>
      </w:r>
      <w:bookmarkEnd w:id="7"/>
      <w:proofErr w:type="gramEnd"/>
      <w:r>
        <w:t xml:space="preserve"> program</w:t>
      </w:r>
      <w:r w:rsidR="00CA4439">
        <w:t xml:space="preserve"> every 2 </w:t>
      </w:r>
      <w:r w:rsidR="52BACB7C">
        <w:t>years via</w:t>
      </w:r>
      <w:r>
        <w:t xml:space="preserve"> the ACE intranet</w:t>
      </w:r>
      <w:r w:rsidR="60BC8E43">
        <w:t xml:space="preserve">. Electronic </w:t>
      </w:r>
      <w:r w:rsidR="53A7061B">
        <w:t>notifications</w:t>
      </w:r>
      <w:r w:rsidR="60BC8E43">
        <w:t xml:space="preserve"> are sent to all workers when </w:t>
      </w:r>
      <w:r w:rsidR="2B552F28">
        <w:t>a draft</w:t>
      </w:r>
      <w:r w:rsidR="60BC8E43">
        <w:t xml:space="preserve"> Return to work program is</w:t>
      </w:r>
      <w:r w:rsidR="6D550715">
        <w:t xml:space="preserve"> </w:t>
      </w:r>
      <w:r w:rsidR="3AC2A635">
        <w:t>reviewed</w:t>
      </w:r>
      <w:r w:rsidR="6D550715">
        <w:t xml:space="preserve"> and</w:t>
      </w:r>
      <w:r w:rsidR="60BC8E43">
        <w:t xml:space="preserve"> uploaded to ACE</w:t>
      </w:r>
      <w:r w:rsidR="50635C2F">
        <w:t xml:space="preserve">. </w:t>
      </w:r>
      <w:r w:rsidR="1C945088">
        <w:t>Workers will have 2 weeks (or as specified when uploaded) to review the draft RTW program and provide feedback directly via ACE</w:t>
      </w:r>
      <w:r w:rsidR="320D3E15">
        <w:t>,</w:t>
      </w:r>
      <w:r w:rsidR="1C945088">
        <w:t xml:space="preserve"> in the comments section of the draft or via direct email to the author, the RTW coordinator.</w:t>
      </w:r>
      <w:r w:rsidR="7889F2CD">
        <w:t xml:space="preserve"> Alino Livi</w:t>
      </w:r>
      <w:r w:rsidR="2315168E">
        <w:t>n</w:t>
      </w:r>
      <w:r w:rsidR="7889F2CD">
        <w:t xml:space="preserve">g will consider all feedback </w:t>
      </w:r>
      <w:r w:rsidR="0BA84C82">
        <w:t>provided</w:t>
      </w:r>
      <w:r w:rsidR="7889F2CD">
        <w:t xml:space="preserve"> by </w:t>
      </w:r>
      <w:r w:rsidR="4A9F7340">
        <w:t xml:space="preserve">its </w:t>
      </w:r>
      <w:r w:rsidR="50399EED">
        <w:t>w</w:t>
      </w:r>
      <w:r w:rsidR="4A9F7340">
        <w:t>orkers</w:t>
      </w:r>
      <w:r w:rsidR="001C163A">
        <w:t xml:space="preserve">. </w:t>
      </w:r>
      <w:r w:rsidR="53725BE1">
        <w:t>The RTW program will then be provided to the Alino Living Board of Direct</w:t>
      </w:r>
      <w:r w:rsidR="08CE1F8B">
        <w:t xml:space="preserve">ors, who will complete final review and approval. The final approved version will then be distributed to </w:t>
      </w:r>
      <w:r w:rsidR="2E425FBB">
        <w:t xml:space="preserve">all </w:t>
      </w:r>
      <w:r w:rsidR="33DF8C25">
        <w:t>workers</w:t>
      </w:r>
      <w:r w:rsidR="2E425FBB">
        <w:t xml:space="preserve"> via </w:t>
      </w:r>
      <w:r w:rsidR="08CE1F8B">
        <w:t>AC</w:t>
      </w:r>
      <w:r w:rsidR="68209223">
        <w:t>E, with automatic notifications sent, to review</w:t>
      </w:r>
      <w:r w:rsidR="48441EE6">
        <w:t>,</w:t>
      </w:r>
      <w:r w:rsidR="68209223">
        <w:t xml:space="preserve"> acknowledge and accept the final RTW program.</w:t>
      </w:r>
      <w:r w:rsidR="3B1BD0FC">
        <w:t xml:space="preserve"> A</w:t>
      </w:r>
      <w:r w:rsidR="4DCB6206">
        <w:t xml:space="preserve">CE maintains an electronic record of all uploads, distributions, comments, and acknowledgments by </w:t>
      </w:r>
      <w:r w:rsidR="143FECEE">
        <w:t xml:space="preserve">workers </w:t>
      </w:r>
      <w:r w:rsidR="4DCB6206">
        <w:t xml:space="preserve">of </w:t>
      </w:r>
      <w:r w:rsidR="0EA97B11">
        <w:t>the RTW Program.</w:t>
      </w:r>
    </w:p>
    <w:p w14:paraId="62E5E896" w14:textId="38E95471" w:rsidR="772A322B" w:rsidRDefault="772A322B" w:rsidP="75A0A46F">
      <w:pPr>
        <w:widowControl/>
        <w:spacing w:line="259" w:lineRule="auto"/>
        <w:contextualSpacing/>
        <w:jc w:val="both"/>
      </w:pPr>
      <w:r>
        <w:t xml:space="preserve"> </w:t>
      </w:r>
    </w:p>
    <w:p w14:paraId="207A7D5C" w14:textId="523D0752" w:rsidR="516E7112" w:rsidRDefault="516E7112" w:rsidP="75A0A46F">
      <w:pPr>
        <w:pStyle w:val="Style1"/>
      </w:pPr>
      <w:r>
        <w:t>TRAINING &amp; EDUC</w:t>
      </w:r>
      <w:r w:rsidR="445D0C8C">
        <w:t>A</w:t>
      </w:r>
      <w:r>
        <w:t>TION</w:t>
      </w:r>
    </w:p>
    <w:p w14:paraId="7813A106" w14:textId="560A8D99" w:rsidR="1E75AF96" w:rsidRDefault="001C163A" w:rsidP="1E75AF96">
      <w:pPr>
        <w:pStyle w:val="Style1"/>
      </w:pPr>
      <w:r w:rsidRPr="00A9636E">
        <w:rPr>
          <w:noProof/>
        </w:rPr>
        <mc:AlternateContent>
          <mc:Choice Requires="wps">
            <w:drawing>
              <wp:anchor distT="4294967295" distB="4294967295" distL="114300" distR="114300" simplePos="0" relativeHeight="251681792" behindDoc="0" locked="0" layoutInCell="1" allowOverlap="1" wp14:anchorId="6DE706DD" wp14:editId="52FF35C9">
                <wp:simplePos x="0" y="0"/>
                <wp:positionH relativeFrom="margin">
                  <wp:posOffset>0</wp:posOffset>
                </wp:positionH>
                <wp:positionV relativeFrom="paragraph">
                  <wp:posOffset>-635</wp:posOffset>
                </wp:positionV>
                <wp:extent cx="6362700" cy="0"/>
                <wp:effectExtent l="0" t="0" r="0" b="0"/>
                <wp:wrapNone/>
                <wp:docPr id="1152598859" name="Straight Connector 1152598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B7F0C0" id="Straight Connector 1152598859"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5pt" to="50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" strokecolor="#c3d69b">
                <o:lock v:ext="edit" shapetype="f"/>
                <w10:wrap anchorx="margin"/>
              </v:line>
            </w:pict>
          </mc:Fallback>
        </mc:AlternateContent>
      </w:r>
    </w:p>
    <w:p w14:paraId="067FBBB9" w14:textId="1F479332" w:rsidR="75A0A46F" w:rsidRDefault="21DA0FF6" w:rsidP="75A0A46F">
      <w:pPr>
        <w:widowControl/>
        <w:spacing w:line="259" w:lineRule="auto"/>
        <w:contextualSpacing/>
        <w:jc w:val="both"/>
      </w:pPr>
      <w:r>
        <w:t xml:space="preserve">Regular training and education relating to the RTW Program and Incident </w:t>
      </w:r>
      <w:r w:rsidR="3A64FC86">
        <w:t>Injury</w:t>
      </w:r>
      <w:r>
        <w:t xml:space="preserve"> Reporting is provided to all workers</w:t>
      </w:r>
      <w:r w:rsidR="2D21D6B6">
        <w:t xml:space="preserve">. </w:t>
      </w:r>
    </w:p>
    <w:p w14:paraId="2B29ECDE" w14:textId="650C0349" w:rsidR="75A0A46F" w:rsidRDefault="2D21D6B6" w:rsidP="75A0A46F">
      <w:pPr>
        <w:widowControl/>
        <w:spacing w:line="259" w:lineRule="auto"/>
        <w:contextualSpacing/>
        <w:jc w:val="both"/>
      </w:pPr>
      <w:r>
        <w:t xml:space="preserve">This is delivered in the </w:t>
      </w:r>
      <w:r w:rsidR="495A9E1E">
        <w:t>following</w:t>
      </w:r>
      <w:r>
        <w:t xml:space="preserve"> ways:</w:t>
      </w:r>
    </w:p>
    <w:p w14:paraId="5B94AA04" w14:textId="003DAB17" w:rsidR="2D21D6B6" w:rsidRDefault="2D21D6B6" w:rsidP="00313252">
      <w:pPr>
        <w:pStyle w:val="ListParagraph"/>
        <w:widowControl/>
        <w:numPr>
          <w:ilvl w:val="0"/>
          <w:numId w:val="10"/>
        </w:numPr>
        <w:spacing w:line="259" w:lineRule="auto"/>
        <w:contextualSpacing/>
        <w:jc w:val="both"/>
      </w:pPr>
      <w:bookmarkStart w:id="8" w:name="_Int_HATNaSBv"/>
      <w:proofErr w:type="spellStart"/>
      <w:proofErr w:type="gramStart"/>
      <w:r w:rsidRPr="1E75AF96">
        <w:t>Company wide</w:t>
      </w:r>
      <w:bookmarkEnd w:id="8"/>
      <w:proofErr w:type="spellEnd"/>
      <w:proofErr w:type="gramEnd"/>
      <w:r w:rsidRPr="1E75AF96">
        <w:t xml:space="preserve"> induction</w:t>
      </w:r>
      <w:r w:rsidR="0D1F384F" w:rsidRPr="1E75AF96">
        <w:t>s</w:t>
      </w:r>
      <w:r w:rsidRPr="1E75AF96">
        <w:t xml:space="preserve"> for new staff </w:t>
      </w:r>
      <w:r w:rsidR="33E8B059" w:rsidRPr="1E75AF96">
        <w:t>are held</w:t>
      </w:r>
      <w:r w:rsidRPr="1E75AF96">
        <w:t xml:space="preserve"> monthly. RTW Co </w:t>
      </w:r>
      <w:r w:rsidR="7A8D7DE2" w:rsidRPr="1E75AF96">
        <w:t>Ordinator</w:t>
      </w:r>
      <w:r w:rsidRPr="1E75AF96">
        <w:t xml:space="preserve"> presents</w:t>
      </w:r>
      <w:r w:rsidR="7ACD1C88" w:rsidRPr="1E75AF96">
        <w:t xml:space="preserve"> WHS/RTW </w:t>
      </w:r>
      <w:r w:rsidR="75C19BC6" w:rsidRPr="1E75AF96">
        <w:t>education</w:t>
      </w:r>
      <w:r w:rsidR="7ACD1C88" w:rsidRPr="1E75AF96">
        <w:t xml:space="preserve"> face to </w:t>
      </w:r>
      <w:proofErr w:type="gramStart"/>
      <w:r w:rsidR="24893CD7" w:rsidRPr="1E75AF96">
        <w:t>face</w:t>
      </w:r>
      <w:proofErr w:type="gramEnd"/>
      <w:r w:rsidR="24893CD7" w:rsidRPr="1E75AF96">
        <w:t xml:space="preserve"> </w:t>
      </w:r>
    </w:p>
    <w:p w14:paraId="41134627" w14:textId="75C83CD1" w:rsidR="24893CD7" w:rsidRDefault="24893CD7" w:rsidP="00313252">
      <w:pPr>
        <w:pStyle w:val="ListParagraph"/>
        <w:widowControl/>
        <w:numPr>
          <w:ilvl w:val="0"/>
          <w:numId w:val="10"/>
        </w:numPr>
        <w:spacing w:line="259" w:lineRule="auto"/>
        <w:contextualSpacing/>
        <w:jc w:val="both"/>
      </w:pPr>
      <w:r w:rsidRPr="1E75AF96">
        <w:lastRenderedPageBreak/>
        <w:t xml:space="preserve">Staff meetings at each Alino Site, held </w:t>
      </w:r>
      <w:bookmarkStart w:id="9" w:name="_Int_X1VQtjyG"/>
      <w:proofErr w:type="spellStart"/>
      <w:proofErr w:type="gramStart"/>
      <w:r w:rsidRPr="1E75AF96">
        <w:t>bi</w:t>
      </w:r>
      <w:bookmarkEnd w:id="9"/>
      <w:proofErr w:type="spellEnd"/>
      <w:r w:rsidRPr="1E75AF96">
        <w:t xml:space="preserve"> monthly</w:t>
      </w:r>
      <w:proofErr w:type="gramEnd"/>
      <w:r w:rsidRPr="1E75AF96">
        <w:t xml:space="preserve"> and </w:t>
      </w:r>
      <w:r w:rsidR="418237B0" w:rsidRPr="1E75AF96">
        <w:t>facili</w:t>
      </w:r>
      <w:r w:rsidR="0B3540A0" w:rsidRPr="1E75AF96">
        <w:t xml:space="preserve">tated </w:t>
      </w:r>
      <w:r w:rsidRPr="1E75AF96">
        <w:t>by</w:t>
      </w:r>
      <w:r w:rsidR="0E015D6E" w:rsidRPr="1E75AF96">
        <w:t xml:space="preserve"> available</w:t>
      </w:r>
      <w:r w:rsidRPr="1E75AF96">
        <w:t xml:space="preserve"> members of the</w:t>
      </w:r>
      <w:r w:rsidR="6F672C60" w:rsidRPr="1E75AF96">
        <w:t xml:space="preserve"> </w:t>
      </w:r>
      <w:r w:rsidR="3917ACF3" w:rsidRPr="1E75AF96">
        <w:t>executive</w:t>
      </w:r>
      <w:r w:rsidRPr="1E75AF96">
        <w:t xml:space="preserve"> team</w:t>
      </w:r>
    </w:p>
    <w:p w14:paraId="077D6916" w14:textId="65F13B35" w:rsidR="7909E1B7" w:rsidRDefault="7909E1B7" w:rsidP="00313252">
      <w:pPr>
        <w:pStyle w:val="ListParagraph"/>
        <w:widowControl/>
        <w:numPr>
          <w:ilvl w:val="0"/>
          <w:numId w:val="10"/>
        </w:numPr>
        <w:spacing w:line="259" w:lineRule="auto"/>
        <w:contextualSpacing/>
        <w:jc w:val="both"/>
      </w:pPr>
      <w:r w:rsidRPr="4E93AEB1">
        <w:t xml:space="preserve">Annual Mandatory training </w:t>
      </w:r>
      <w:r w:rsidR="75CF79F8" w:rsidRPr="4E93AEB1">
        <w:t>completed</w:t>
      </w:r>
      <w:r w:rsidRPr="4E93AEB1">
        <w:t xml:space="preserve"> electronically via Altura Learning</w:t>
      </w:r>
    </w:p>
    <w:p w14:paraId="44CF5205" w14:textId="30361654" w:rsidR="4CCA92AC" w:rsidRDefault="4CCA92AC" w:rsidP="00313252">
      <w:pPr>
        <w:pStyle w:val="ListParagraph"/>
        <w:widowControl/>
        <w:numPr>
          <w:ilvl w:val="0"/>
          <w:numId w:val="10"/>
        </w:numPr>
        <w:spacing w:line="259" w:lineRule="auto"/>
        <w:contextualSpacing/>
        <w:jc w:val="both"/>
      </w:pPr>
      <w:r w:rsidRPr="1E75AF96">
        <w:t>Updates delivered electronically via</w:t>
      </w:r>
      <w:r w:rsidR="649EB192" w:rsidRPr="1E75AF96">
        <w:t xml:space="preserve"> internal intranet ACE</w:t>
      </w:r>
      <w:r w:rsidR="4509B727" w:rsidRPr="1E75AF96">
        <w:t xml:space="preserve"> as </w:t>
      </w:r>
      <w:proofErr w:type="gramStart"/>
      <w:r w:rsidR="4509B727" w:rsidRPr="1E75AF96">
        <w:t>required</w:t>
      </w:r>
      <w:proofErr w:type="gramEnd"/>
    </w:p>
    <w:p w14:paraId="6327613F" w14:textId="674474D4" w:rsidR="1E75AF96" w:rsidRDefault="1E75AF96" w:rsidP="1E75AF96">
      <w:pPr>
        <w:widowControl/>
        <w:spacing w:line="259" w:lineRule="auto"/>
        <w:contextualSpacing/>
        <w:jc w:val="both"/>
      </w:pPr>
    </w:p>
    <w:p w14:paraId="3F745DFD" w14:textId="74E28838" w:rsidR="5A464BFF" w:rsidRDefault="5A464BFF" w:rsidP="4E93AEB1">
      <w:pPr>
        <w:widowControl/>
        <w:spacing w:line="259" w:lineRule="auto"/>
        <w:contextualSpacing/>
        <w:jc w:val="both"/>
      </w:pPr>
      <w:r>
        <w:t xml:space="preserve">The RTW </w:t>
      </w:r>
      <w:r w:rsidR="0301F1BE">
        <w:t>C</w:t>
      </w:r>
      <w:r>
        <w:t xml:space="preserve">o Ordinator will </w:t>
      </w:r>
      <w:r w:rsidR="3FABCA41">
        <w:t>continually</w:t>
      </w:r>
      <w:r w:rsidR="3BE3AFDC">
        <w:t xml:space="preserve"> </w:t>
      </w:r>
      <w:r w:rsidR="2585A9C2">
        <w:t xml:space="preserve">monitor the </w:t>
      </w:r>
      <w:r w:rsidR="2A8B6BB1">
        <w:t>effectiveness</w:t>
      </w:r>
      <w:r w:rsidR="2585A9C2">
        <w:t xml:space="preserve"> of the RTW program and </w:t>
      </w:r>
      <w:r w:rsidR="28782BEC">
        <w:t>Incident</w:t>
      </w:r>
      <w:r w:rsidR="2585A9C2">
        <w:t xml:space="preserve"> </w:t>
      </w:r>
      <w:r w:rsidR="307CABED">
        <w:t>R</w:t>
      </w:r>
      <w:r w:rsidR="2585A9C2">
        <w:t>eporting process</w:t>
      </w:r>
      <w:r w:rsidR="55D600D8">
        <w:t xml:space="preserve"> </w:t>
      </w:r>
      <w:r w:rsidR="3E0044B2">
        <w:t>through</w:t>
      </w:r>
      <w:r w:rsidR="2585A9C2">
        <w:t xml:space="preserve"> </w:t>
      </w:r>
      <w:r w:rsidR="06D29CDF">
        <w:t>the following methods</w:t>
      </w:r>
      <w:r w:rsidR="001C163A">
        <w:t>:</w:t>
      </w:r>
      <w:r w:rsidR="06D29CDF">
        <w:t xml:space="preserve"> </w:t>
      </w:r>
    </w:p>
    <w:p w14:paraId="3D2C9FD4" w14:textId="362A405A" w:rsidR="5A464BFF" w:rsidRDefault="50AD70DE" w:rsidP="00313252">
      <w:pPr>
        <w:pStyle w:val="ListParagraph"/>
        <w:widowControl/>
        <w:numPr>
          <w:ilvl w:val="0"/>
          <w:numId w:val="2"/>
        </w:numPr>
        <w:spacing w:line="259" w:lineRule="auto"/>
        <w:contextualSpacing/>
        <w:jc w:val="both"/>
      </w:pPr>
      <w:r w:rsidRPr="67D2B231">
        <w:t xml:space="preserve">Collection of feedback from injured workers </w:t>
      </w:r>
      <w:r w:rsidR="4959AA88" w:rsidRPr="67D2B231">
        <w:t>following</w:t>
      </w:r>
      <w:r w:rsidRPr="67D2B231">
        <w:t xml:space="preserve"> their return to work</w:t>
      </w:r>
      <w:r w:rsidR="76C060C3" w:rsidRPr="67D2B231">
        <w:t>, through meetings or surveys.</w:t>
      </w:r>
    </w:p>
    <w:p w14:paraId="7A79A62E" w14:textId="3811911E" w:rsidR="5A464BFF" w:rsidRDefault="76C060C3" w:rsidP="00313252">
      <w:pPr>
        <w:pStyle w:val="ListParagraph"/>
        <w:widowControl/>
        <w:numPr>
          <w:ilvl w:val="0"/>
          <w:numId w:val="2"/>
        </w:numPr>
        <w:spacing w:line="259" w:lineRule="auto"/>
        <w:contextualSpacing/>
        <w:jc w:val="both"/>
      </w:pPr>
      <w:r w:rsidRPr="67D2B231">
        <w:t>Regular</w:t>
      </w:r>
      <w:r w:rsidR="50AD70DE" w:rsidRPr="67D2B231">
        <w:t xml:space="preserve"> auditing of </w:t>
      </w:r>
      <w:r w:rsidR="7D26F727" w:rsidRPr="67D2B231">
        <w:t>incident</w:t>
      </w:r>
      <w:r w:rsidR="50AD70DE" w:rsidRPr="67D2B231">
        <w:t xml:space="preserve"> </w:t>
      </w:r>
      <w:r w:rsidR="6EC251EA" w:rsidRPr="67D2B231">
        <w:t>reporting</w:t>
      </w:r>
      <w:r w:rsidR="50AD70DE" w:rsidRPr="67D2B231">
        <w:t xml:space="preserve"> for </w:t>
      </w:r>
      <w:r w:rsidR="362AAD84" w:rsidRPr="67D2B231">
        <w:t>compliance</w:t>
      </w:r>
      <w:r w:rsidR="50AD70DE" w:rsidRPr="67D2B231">
        <w:t xml:space="preserve"> time frames </w:t>
      </w:r>
    </w:p>
    <w:p w14:paraId="47760370" w14:textId="242CE14D" w:rsidR="5A464BFF" w:rsidRDefault="4DCD266C" w:rsidP="00313252">
      <w:pPr>
        <w:pStyle w:val="ListParagraph"/>
        <w:widowControl/>
        <w:numPr>
          <w:ilvl w:val="0"/>
          <w:numId w:val="2"/>
        </w:numPr>
        <w:spacing w:line="259" w:lineRule="auto"/>
        <w:contextualSpacing/>
        <w:jc w:val="both"/>
      </w:pPr>
      <w:r>
        <w:t>regular</w:t>
      </w:r>
      <w:r w:rsidR="2585A9C2">
        <w:t xml:space="preserve"> </w:t>
      </w:r>
      <w:r w:rsidR="2C1C557B">
        <w:t>monitoring of work designs</w:t>
      </w:r>
      <w:r w:rsidR="4D1E9924">
        <w:t xml:space="preserve">, </w:t>
      </w:r>
      <w:r w:rsidR="398EF82E">
        <w:t>through</w:t>
      </w:r>
      <w:r w:rsidR="15331939">
        <w:t xml:space="preserve"> worker feedback and input into the </w:t>
      </w:r>
      <w:r w:rsidR="3EF7F7A1">
        <w:t>monitoring</w:t>
      </w:r>
      <w:r w:rsidR="15331939">
        <w:t xml:space="preserve"> process </w:t>
      </w:r>
    </w:p>
    <w:p w14:paraId="5B37027B" w14:textId="7A558B4B" w:rsidR="15331939" w:rsidRDefault="15331939" w:rsidP="00313252">
      <w:pPr>
        <w:pStyle w:val="ListParagraph"/>
        <w:widowControl/>
        <w:numPr>
          <w:ilvl w:val="0"/>
          <w:numId w:val="2"/>
        </w:numPr>
        <w:spacing w:line="259" w:lineRule="auto"/>
        <w:contextualSpacing/>
        <w:jc w:val="both"/>
      </w:pPr>
      <w:r w:rsidRPr="67D2B231">
        <w:t xml:space="preserve">Regular monitoring of workplace </w:t>
      </w:r>
      <w:r w:rsidR="42EFA6F7" w:rsidRPr="67D2B231">
        <w:t>indicators</w:t>
      </w:r>
      <w:r w:rsidRPr="67D2B231">
        <w:t xml:space="preserve"> by comparing </w:t>
      </w:r>
      <w:proofErr w:type="gramStart"/>
      <w:r w:rsidR="5268AFE2" w:rsidRPr="67D2B231">
        <w:t>Workers</w:t>
      </w:r>
      <w:proofErr w:type="gramEnd"/>
      <w:r w:rsidR="5268AFE2" w:rsidRPr="67D2B231">
        <w:t xml:space="preserve"> compensation</w:t>
      </w:r>
      <w:r w:rsidRPr="67D2B231">
        <w:t xml:space="preserve"> data before and after </w:t>
      </w:r>
      <w:r w:rsidR="49745DFA" w:rsidRPr="67D2B231">
        <w:t>an injury has occurred</w:t>
      </w:r>
    </w:p>
    <w:p w14:paraId="12C6C344" w14:textId="3555C0FA" w:rsidR="49745DFA" w:rsidRDefault="49745DFA" w:rsidP="00313252">
      <w:pPr>
        <w:pStyle w:val="ListParagraph"/>
        <w:widowControl/>
        <w:numPr>
          <w:ilvl w:val="0"/>
          <w:numId w:val="2"/>
        </w:numPr>
        <w:spacing w:line="259" w:lineRule="auto"/>
        <w:contextualSpacing/>
        <w:jc w:val="both"/>
      </w:pPr>
      <w:r w:rsidRPr="67D2B231">
        <w:t>Collecting feedback from workers through survey</w:t>
      </w:r>
      <w:r w:rsidR="0B03B3E7" w:rsidRPr="67D2B231">
        <w:t>s or staff meetings</w:t>
      </w:r>
      <w:r w:rsidRPr="67D2B231">
        <w:t xml:space="preserve"> to </w:t>
      </w:r>
      <w:r w:rsidR="43774646" w:rsidRPr="67D2B231">
        <w:t>understand</w:t>
      </w:r>
      <w:r w:rsidRPr="67D2B231">
        <w:t xml:space="preserve"> the worker perception of the RTW </w:t>
      </w:r>
      <w:proofErr w:type="gramStart"/>
      <w:r w:rsidRPr="67D2B231">
        <w:t>program</w:t>
      </w:r>
      <w:proofErr w:type="gramEnd"/>
    </w:p>
    <w:p w14:paraId="26BB84B9" w14:textId="14105AD2" w:rsidR="48919A0A" w:rsidRDefault="48919A0A" w:rsidP="48919A0A">
      <w:pPr>
        <w:widowControl/>
        <w:spacing w:line="259" w:lineRule="auto"/>
        <w:contextualSpacing/>
        <w:jc w:val="both"/>
      </w:pPr>
    </w:p>
    <w:p w14:paraId="22080DDD" w14:textId="027F0803" w:rsidR="00731A2D" w:rsidRPr="00A9636E" w:rsidRDefault="00067D98" w:rsidP="00D51B42">
      <w:pPr>
        <w:pStyle w:val="Style1"/>
      </w:pPr>
      <w:r w:rsidRPr="00A9636E">
        <w:rPr>
          <w:noProof/>
        </w:rPr>
        <mc:AlternateContent>
          <mc:Choice Requires="wps">
            <w:drawing>
              <wp:anchor distT="4294967295" distB="4294967295" distL="114300" distR="114300" simplePos="0" relativeHeight="251667456" behindDoc="0" locked="0" layoutInCell="1" allowOverlap="1" wp14:anchorId="3C280EA9" wp14:editId="17443899">
                <wp:simplePos x="0" y="0"/>
                <wp:positionH relativeFrom="column">
                  <wp:posOffset>-28575</wp:posOffset>
                </wp:positionH>
                <wp:positionV relativeFrom="paragraph">
                  <wp:posOffset>218440</wp:posOffset>
                </wp:positionV>
                <wp:extent cx="63627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4D1F44"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2pt" to="498.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" strokecolor="#c3d69b">
                <o:lock v:ext="edit" shapetype="f"/>
              </v:line>
            </w:pict>
          </mc:Fallback>
        </mc:AlternateContent>
      </w:r>
      <w:r w:rsidR="00731A2D">
        <w:t>A</w:t>
      </w:r>
      <w:r w:rsidR="6F9DC500">
        <w:t>FTER AN INCIDENT</w:t>
      </w:r>
    </w:p>
    <w:p w14:paraId="14294E19" w14:textId="6F9A0357" w:rsidR="1E75AF96" w:rsidRDefault="1E75AF96" w:rsidP="1E75AF96">
      <w:pPr>
        <w:pStyle w:val="Style1"/>
      </w:pPr>
    </w:p>
    <w:p w14:paraId="2A08A690" w14:textId="77777777" w:rsidR="00731A2D" w:rsidRPr="00A9636E" w:rsidRDefault="00731A2D" w:rsidP="00731A2D">
      <w:pPr>
        <w:jc w:val="both"/>
        <w:rPr>
          <w:b/>
          <w:color w:val="17365D" w:themeColor="text2" w:themeShade="BF"/>
        </w:rPr>
      </w:pPr>
      <w:r w:rsidRPr="00A9636E">
        <w:rPr>
          <w:b/>
          <w:color w:val="17365D" w:themeColor="text2" w:themeShade="BF"/>
        </w:rPr>
        <w:t>Register of injuries:</w:t>
      </w:r>
    </w:p>
    <w:p w14:paraId="28EA9C89" w14:textId="3489F72A" w:rsidR="00731A2D" w:rsidRPr="00A9636E" w:rsidRDefault="1CAF5A4F" w:rsidP="00313252">
      <w:pPr>
        <w:pStyle w:val="ListParagraph"/>
        <w:widowControl/>
        <w:numPr>
          <w:ilvl w:val="0"/>
          <w:numId w:val="16"/>
        </w:numPr>
        <w:autoSpaceDE/>
        <w:autoSpaceDN/>
        <w:spacing w:after="160" w:line="259" w:lineRule="auto"/>
        <w:contextualSpacing/>
        <w:jc w:val="both"/>
      </w:pPr>
      <w:r>
        <w:t>Alino Living maintains an electronic register of injuries to report and manage workplace injuries.</w:t>
      </w:r>
    </w:p>
    <w:p w14:paraId="2F39C4FB" w14:textId="5F46C4D5" w:rsidR="00AB7DB2" w:rsidRPr="00A9636E" w:rsidRDefault="00AB7DB2" w:rsidP="00313252">
      <w:pPr>
        <w:pStyle w:val="ListParagraph"/>
        <w:widowControl/>
        <w:numPr>
          <w:ilvl w:val="0"/>
          <w:numId w:val="16"/>
        </w:numPr>
        <w:autoSpaceDE/>
        <w:autoSpaceDN/>
        <w:spacing w:after="160" w:line="259" w:lineRule="auto"/>
        <w:contextualSpacing/>
        <w:jc w:val="both"/>
      </w:pPr>
      <w:r>
        <w:t xml:space="preserve">“Enable HR” is the electronic platform used by Alino </w:t>
      </w:r>
      <w:r w:rsidR="546788DB">
        <w:t>Living for</w:t>
      </w:r>
      <w:r>
        <w:t xml:space="preserve"> online incident </w:t>
      </w:r>
      <w:r w:rsidR="0CA5D7A9">
        <w:t>management and</w:t>
      </w:r>
      <w:r>
        <w:t xml:space="preserve"> is </w:t>
      </w:r>
      <w:r w:rsidR="542E27D6">
        <w:t>accessible and used by all</w:t>
      </w:r>
      <w:r>
        <w:t xml:space="preserve"> workers to report incidents/injuries/hazards identified in the workplace</w:t>
      </w:r>
      <w:r w:rsidR="317B140F">
        <w:t xml:space="preserve">. Enable HR </w:t>
      </w:r>
      <w:r>
        <w:t xml:space="preserve">helps track and </w:t>
      </w:r>
      <w:r w:rsidR="00C3156B">
        <w:t>analyze</w:t>
      </w:r>
      <w:r>
        <w:t xml:space="preserve"> all reported incidents.</w:t>
      </w:r>
    </w:p>
    <w:p w14:paraId="0A9FE849" w14:textId="79C994CA" w:rsidR="00AB7DB2" w:rsidRPr="00A9636E" w:rsidRDefault="00731A2D" w:rsidP="00313252">
      <w:pPr>
        <w:pStyle w:val="ListParagraph"/>
        <w:widowControl/>
        <w:numPr>
          <w:ilvl w:val="0"/>
          <w:numId w:val="16"/>
        </w:numPr>
        <w:autoSpaceDE/>
        <w:autoSpaceDN/>
        <w:spacing w:after="160" w:line="259" w:lineRule="auto"/>
        <w:contextualSpacing/>
        <w:jc w:val="both"/>
      </w:pPr>
      <w:r>
        <w:t xml:space="preserve">The Injury register is maintained by the RTW Co-Ordinator and accessible by the HR Co-Ordinator </w:t>
      </w:r>
      <w:r w:rsidR="00AB7DB2">
        <w:t xml:space="preserve">and Managers </w:t>
      </w:r>
      <w:r w:rsidR="6E3E9002">
        <w:t>who</w:t>
      </w:r>
      <w:r w:rsidR="00AB7DB2">
        <w:t xml:space="preserve"> are responsible for ensuring incidents are immediately reported. Once an incident has been reported into the Enable HR system, an automatic</w:t>
      </w:r>
      <w:r w:rsidR="00AE4A89">
        <w:t xml:space="preserve"> email</w:t>
      </w:r>
      <w:r w:rsidR="00AB7DB2">
        <w:t xml:space="preserve"> notification is sent to the RTW Co-Ordinator and HR manager for further escalation of support to the injured worker and notification to Warren Saunders (Insur</w:t>
      </w:r>
      <w:r w:rsidR="00D42F70">
        <w:t>ance broker</w:t>
      </w:r>
      <w:r w:rsidR="00AB7DB2">
        <w:t xml:space="preserve">) </w:t>
      </w:r>
      <w:r w:rsidR="00AE4A89">
        <w:t xml:space="preserve">for </w:t>
      </w:r>
      <w:r w:rsidR="003233F3">
        <w:t>lodgment</w:t>
      </w:r>
      <w:r w:rsidR="00AE4A89">
        <w:t xml:space="preserve">. </w:t>
      </w:r>
    </w:p>
    <w:p w14:paraId="1F1184A3" w14:textId="0CDA45F9" w:rsidR="00731A2D" w:rsidRPr="00A9636E" w:rsidRDefault="00AB7DB2" w:rsidP="00313252">
      <w:pPr>
        <w:pStyle w:val="ListParagraph"/>
        <w:widowControl/>
        <w:numPr>
          <w:ilvl w:val="0"/>
          <w:numId w:val="16"/>
        </w:numPr>
        <w:autoSpaceDE/>
        <w:autoSpaceDN/>
        <w:spacing w:after="160" w:line="259" w:lineRule="auto"/>
        <w:contextualSpacing/>
        <w:jc w:val="both"/>
      </w:pPr>
      <w:r w:rsidRPr="00A9636E">
        <w:lastRenderedPageBreak/>
        <w:t xml:space="preserve">All workers are provided Initial training on incident management and reporting during their first company induction orientation day, </w:t>
      </w:r>
      <w:r w:rsidR="00AE4A89" w:rsidRPr="00A9636E">
        <w:t>further an electronic How To is also accessible via the ACE intranet for refreshers when a worker feels its required</w:t>
      </w:r>
      <w:r w:rsidR="005223BD" w:rsidRPr="00A9636E">
        <w:t xml:space="preserve">. This education also forms part of the mandatory online learning via </w:t>
      </w:r>
      <w:r w:rsidR="00D42F70" w:rsidRPr="00A9636E">
        <w:t>A</w:t>
      </w:r>
      <w:r w:rsidR="005223BD" w:rsidRPr="00A9636E">
        <w:t xml:space="preserve">ltura that must be completed annually by all </w:t>
      </w:r>
      <w:proofErr w:type="gramStart"/>
      <w:r w:rsidR="005223BD" w:rsidRPr="00A9636E">
        <w:t>staff</w:t>
      </w:r>
      <w:proofErr w:type="gramEnd"/>
    </w:p>
    <w:p w14:paraId="7E1A2ACA" w14:textId="77777777" w:rsidR="00731A2D" w:rsidRPr="00A9636E" w:rsidRDefault="00731A2D" w:rsidP="00731A2D">
      <w:pPr>
        <w:jc w:val="both"/>
        <w:rPr>
          <w:b/>
          <w:color w:val="17365D" w:themeColor="text2" w:themeShade="BF"/>
        </w:rPr>
      </w:pPr>
      <w:r w:rsidRPr="00A9636E">
        <w:rPr>
          <w:b/>
          <w:color w:val="17365D" w:themeColor="text2" w:themeShade="BF"/>
        </w:rPr>
        <w:t>If you get injured at work</w:t>
      </w:r>
    </w:p>
    <w:p w14:paraId="2997C501" w14:textId="5605B40F" w:rsidR="00DC1BBA" w:rsidRPr="00A9636E" w:rsidRDefault="00DC1BBA" w:rsidP="00313252">
      <w:pPr>
        <w:pStyle w:val="ListParagraph"/>
        <w:numPr>
          <w:ilvl w:val="0"/>
          <w:numId w:val="26"/>
        </w:numPr>
        <w:jc w:val="both"/>
      </w:pPr>
      <w:r>
        <w:t xml:space="preserve">Seek First Aid – First Aid Kits are located </w:t>
      </w:r>
      <w:r w:rsidR="6AEB3F25">
        <w:t>throughout</w:t>
      </w:r>
      <w:r>
        <w:t xml:space="preserve"> all Facilities. Alino Staff are required to have updated first Aid certificates as part of their employment requirement.  </w:t>
      </w:r>
    </w:p>
    <w:p w14:paraId="4CE895D2" w14:textId="0FB6E1C0" w:rsidR="00731A2D" w:rsidRPr="00A9636E" w:rsidRDefault="00731A2D" w:rsidP="00313252">
      <w:pPr>
        <w:pStyle w:val="ListParagraph"/>
        <w:widowControl/>
        <w:numPr>
          <w:ilvl w:val="0"/>
          <w:numId w:val="17"/>
        </w:numPr>
        <w:autoSpaceDE/>
        <w:autoSpaceDN/>
        <w:spacing w:after="160" w:line="259" w:lineRule="auto"/>
        <w:contextualSpacing/>
        <w:jc w:val="both"/>
      </w:pPr>
      <w:r w:rsidRPr="00A9636E">
        <w:t>Inform your manager</w:t>
      </w:r>
      <w:r w:rsidR="00AE4A89" w:rsidRPr="00A9636E">
        <w:t>/supervisor</w:t>
      </w:r>
      <w:r w:rsidRPr="00A9636E">
        <w:t xml:space="preserve"> as soon as possible of any</w:t>
      </w:r>
      <w:r w:rsidR="00AE4A89" w:rsidRPr="00A9636E">
        <w:t xml:space="preserve"> injury and if able complete an electronic injury</w:t>
      </w:r>
      <w:r w:rsidR="005223BD" w:rsidRPr="00A9636E">
        <w:t xml:space="preserve"> incident report via Enable HR self Service</w:t>
      </w:r>
      <w:r w:rsidR="00D42F70" w:rsidRPr="00A9636E">
        <w:t xml:space="preserve">. </w:t>
      </w:r>
    </w:p>
    <w:p w14:paraId="11C87EAC" w14:textId="4F2EBE60" w:rsidR="00731A2D" w:rsidRPr="00A9636E" w:rsidRDefault="00731A2D" w:rsidP="00313252">
      <w:pPr>
        <w:pStyle w:val="ListParagraph"/>
        <w:widowControl/>
        <w:numPr>
          <w:ilvl w:val="0"/>
          <w:numId w:val="17"/>
        </w:numPr>
        <w:autoSpaceDE/>
        <w:autoSpaceDN/>
        <w:spacing w:after="160" w:line="259" w:lineRule="auto"/>
        <w:contextualSpacing/>
        <w:jc w:val="both"/>
      </w:pPr>
      <w:r>
        <w:t xml:space="preserve">If treatment is required (other than first aid) or if there is any time </w:t>
      </w:r>
      <w:r w:rsidR="3D0CC9D6">
        <w:t>lost,</w:t>
      </w:r>
      <w:r>
        <w:t xml:space="preserve"> you will need to obtain a certificate of capacity from your doctor.</w:t>
      </w:r>
    </w:p>
    <w:p w14:paraId="53B036BE" w14:textId="186291DF" w:rsidR="00731A2D" w:rsidRPr="00A9636E" w:rsidRDefault="00731A2D" w:rsidP="00313252">
      <w:pPr>
        <w:pStyle w:val="ListParagraph"/>
        <w:widowControl/>
        <w:numPr>
          <w:ilvl w:val="0"/>
          <w:numId w:val="17"/>
        </w:numPr>
        <w:autoSpaceDE/>
        <w:autoSpaceDN/>
        <w:spacing w:after="160" w:line="259" w:lineRule="auto"/>
        <w:contextualSpacing/>
        <w:jc w:val="both"/>
      </w:pPr>
      <w:r>
        <w:t xml:space="preserve">You must send </w:t>
      </w:r>
      <w:r w:rsidR="005223BD">
        <w:t xml:space="preserve">the </w:t>
      </w:r>
      <w:r>
        <w:t xml:space="preserve">Certificate of Capacity to the </w:t>
      </w:r>
      <w:bookmarkStart w:id="10" w:name="_Int_mHpBCy8I"/>
      <w:proofErr w:type="gramStart"/>
      <w:r>
        <w:t>Return to work</w:t>
      </w:r>
      <w:bookmarkEnd w:id="10"/>
      <w:proofErr w:type="gramEnd"/>
      <w:r>
        <w:t xml:space="preserve"> Co-Ordinator, Jakara Gasson or </w:t>
      </w:r>
      <w:r w:rsidR="003233F3">
        <w:t>your</w:t>
      </w:r>
      <w:r>
        <w:t xml:space="preserve"> direct Manager. </w:t>
      </w:r>
    </w:p>
    <w:p w14:paraId="2A3101F3" w14:textId="77777777" w:rsidR="00731A2D" w:rsidRPr="00A9636E" w:rsidRDefault="00731A2D" w:rsidP="00313252">
      <w:pPr>
        <w:pStyle w:val="ListParagraph"/>
        <w:widowControl/>
        <w:numPr>
          <w:ilvl w:val="0"/>
          <w:numId w:val="17"/>
        </w:numPr>
        <w:autoSpaceDE/>
        <w:autoSpaceDN/>
        <w:spacing w:after="160" w:line="259" w:lineRule="auto"/>
        <w:contextualSpacing/>
        <w:jc w:val="both"/>
      </w:pPr>
      <w:r w:rsidRPr="00A9636E">
        <w:t>You will then need to participate in the RTW process.</w:t>
      </w:r>
    </w:p>
    <w:p w14:paraId="705762F4" w14:textId="0AB3394E" w:rsidR="005223BD" w:rsidRPr="00A9636E" w:rsidRDefault="005223BD" w:rsidP="00313252">
      <w:pPr>
        <w:pStyle w:val="ListParagraph"/>
        <w:widowControl/>
        <w:numPr>
          <w:ilvl w:val="0"/>
          <w:numId w:val="17"/>
        </w:numPr>
        <w:autoSpaceDE/>
        <w:autoSpaceDN/>
        <w:spacing w:after="160" w:line="259" w:lineRule="auto"/>
        <w:contextualSpacing/>
        <w:jc w:val="both"/>
      </w:pPr>
      <w:r>
        <w:t xml:space="preserve">Alino Living will ensure the notification of all injuries </w:t>
      </w:r>
      <w:r w:rsidR="74CF99BA">
        <w:t xml:space="preserve">to the insurer </w:t>
      </w:r>
      <w:r w:rsidR="001819C8">
        <w:t xml:space="preserve">within </w:t>
      </w:r>
      <w:proofErr w:type="gramStart"/>
      <w:r w:rsidR="001819C8">
        <w:t>48</w:t>
      </w:r>
      <w:proofErr w:type="gramEnd"/>
      <w:r w:rsidR="001819C8">
        <w:t xml:space="preserve"> </w:t>
      </w:r>
      <w:r w:rsidR="30485047">
        <w:t xml:space="preserve">of </w:t>
      </w:r>
      <w:r w:rsidR="25524175">
        <w:t>becoming</w:t>
      </w:r>
      <w:r w:rsidR="30485047">
        <w:t xml:space="preserve"> aware</w:t>
      </w:r>
      <w:r w:rsidR="4AC73F3B">
        <w:t>.</w:t>
      </w:r>
      <w:r w:rsidR="30485047">
        <w:t xml:space="preserve"> </w:t>
      </w:r>
    </w:p>
    <w:p w14:paraId="35248279" w14:textId="77777777" w:rsidR="00731A2D" w:rsidRPr="00A9636E" w:rsidRDefault="00731A2D" w:rsidP="00731A2D">
      <w:pPr>
        <w:pStyle w:val="ListParagraph"/>
        <w:jc w:val="both"/>
        <w:rPr>
          <w:b/>
        </w:rPr>
      </w:pPr>
      <w:r w:rsidRPr="00A9636E">
        <w:rPr>
          <w:b/>
        </w:rPr>
        <w:t>In the event of a claim for workers compensation Alino Living will:</w:t>
      </w:r>
    </w:p>
    <w:p w14:paraId="54AE2277" w14:textId="77777777" w:rsidR="00731A2D" w:rsidRPr="00A9636E" w:rsidRDefault="00731A2D" w:rsidP="00313252">
      <w:pPr>
        <w:pStyle w:val="ListParagraph"/>
        <w:widowControl/>
        <w:numPr>
          <w:ilvl w:val="0"/>
          <w:numId w:val="17"/>
        </w:numPr>
        <w:autoSpaceDE/>
        <w:autoSpaceDN/>
        <w:spacing w:after="160" w:line="259" w:lineRule="auto"/>
        <w:contextualSpacing/>
        <w:jc w:val="both"/>
      </w:pPr>
      <w:r w:rsidRPr="00A9636E">
        <w:t xml:space="preserve">Notify the claims manager/insurer of the injury within </w:t>
      </w:r>
      <w:proofErr w:type="gramStart"/>
      <w:r w:rsidRPr="00A9636E">
        <w:t>48hours</w:t>
      </w:r>
      <w:proofErr w:type="gramEnd"/>
    </w:p>
    <w:p w14:paraId="594280F4" w14:textId="0139CA57" w:rsidR="00F55201" w:rsidRPr="00A9636E" w:rsidRDefault="00F55201" w:rsidP="00313252">
      <w:pPr>
        <w:pStyle w:val="ListParagraph"/>
        <w:widowControl/>
        <w:numPr>
          <w:ilvl w:val="0"/>
          <w:numId w:val="17"/>
        </w:numPr>
        <w:autoSpaceDE/>
        <w:autoSpaceDN/>
        <w:spacing w:after="160" w:line="259" w:lineRule="auto"/>
        <w:contextualSpacing/>
        <w:jc w:val="both"/>
      </w:pPr>
      <w:r w:rsidRPr="00A9636E">
        <w:t xml:space="preserve">Participate and Co-operate with the insurer in the development of an injury management plan for the affected </w:t>
      </w:r>
      <w:proofErr w:type="gramStart"/>
      <w:r w:rsidRPr="00A9636E">
        <w:t>worker</w:t>
      </w:r>
      <w:proofErr w:type="gramEnd"/>
    </w:p>
    <w:p w14:paraId="376D0626" w14:textId="77777777" w:rsidR="00731A2D" w:rsidRPr="00A9636E" w:rsidRDefault="00731A2D" w:rsidP="00313252">
      <w:pPr>
        <w:pStyle w:val="ListParagraph"/>
        <w:widowControl/>
        <w:numPr>
          <w:ilvl w:val="0"/>
          <w:numId w:val="17"/>
        </w:numPr>
        <w:autoSpaceDE/>
        <w:autoSpaceDN/>
        <w:spacing w:after="160" w:line="259" w:lineRule="auto"/>
        <w:contextualSpacing/>
        <w:jc w:val="both"/>
      </w:pPr>
      <w:r w:rsidRPr="00A9636E">
        <w:t xml:space="preserve">Consult with the injured worker, nominated treating Doctor and the insurer to review/establish return to work/recover at work options and keep all updated during the </w:t>
      </w:r>
      <w:proofErr w:type="gramStart"/>
      <w:r w:rsidRPr="00A9636E">
        <w:t>process</w:t>
      </w:r>
      <w:proofErr w:type="gramEnd"/>
    </w:p>
    <w:p w14:paraId="6C91AE41" w14:textId="77777777" w:rsidR="00731A2D" w:rsidRPr="00A9636E" w:rsidRDefault="00731A2D" w:rsidP="00313252">
      <w:pPr>
        <w:pStyle w:val="ListParagraph"/>
        <w:widowControl/>
        <w:numPr>
          <w:ilvl w:val="0"/>
          <w:numId w:val="17"/>
        </w:numPr>
        <w:autoSpaceDE/>
        <w:autoSpaceDN/>
        <w:spacing w:after="160" w:line="259" w:lineRule="auto"/>
        <w:contextualSpacing/>
        <w:jc w:val="both"/>
      </w:pPr>
      <w:r w:rsidRPr="00A9636E">
        <w:t xml:space="preserve">Implement </w:t>
      </w:r>
      <w:proofErr w:type="gramStart"/>
      <w:r w:rsidRPr="00A9636E">
        <w:t>a suitable duties</w:t>
      </w:r>
      <w:proofErr w:type="gramEnd"/>
      <w:r w:rsidRPr="00A9636E">
        <w:t xml:space="preserve"> return to work plan (unless medical restrictions prevent this)</w:t>
      </w:r>
    </w:p>
    <w:p w14:paraId="2BD6D446" w14:textId="77777777" w:rsidR="00731A2D" w:rsidRPr="00A9636E" w:rsidRDefault="00731A2D" w:rsidP="00731A2D">
      <w:pPr>
        <w:jc w:val="both"/>
        <w:rPr>
          <w:b/>
          <w:color w:val="17365D" w:themeColor="text2" w:themeShade="BF"/>
        </w:rPr>
      </w:pPr>
      <w:r w:rsidRPr="00A9636E">
        <w:rPr>
          <w:b/>
          <w:color w:val="17365D" w:themeColor="text2" w:themeShade="BF"/>
        </w:rPr>
        <w:t>Notifiable Injuries:</w:t>
      </w:r>
    </w:p>
    <w:p w14:paraId="6B9A4131" w14:textId="77777777" w:rsidR="00731A2D" w:rsidRPr="00A9636E" w:rsidRDefault="00731A2D" w:rsidP="00731A2D">
      <w:pPr>
        <w:jc w:val="both"/>
      </w:pPr>
      <w:r w:rsidRPr="00A9636E">
        <w:t xml:space="preserve">As per </w:t>
      </w:r>
      <w:proofErr w:type="spellStart"/>
      <w:r w:rsidRPr="00A9636E">
        <w:t>Safework</w:t>
      </w:r>
      <w:proofErr w:type="spellEnd"/>
      <w:r w:rsidRPr="00A9636E">
        <w:t xml:space="preserve"> NSW a notifiable incident is:</w:t>
      </w:r>
    </w:p>
    <w:p w14:paraId="17C3E4BF" w14:textId="77777777" w:rsidR="00731A2D" w:rsidRPr="00A9636E" w:rsidRDefault="00731A2D" w:rsidP="00313252">
      <w:pPr>
        <w:pStyle w:val="ListParagraph"/>
        <w:widowControl/>
        <w:numPr>
          <w:ilvl w:val="0"/>
          <w:numId w:val="18"/>
        </w:numPr>
        <w:autoSpaceDE/>
        <w:autoSpaceDN/>
        <w:spacing w:after="160" w:line="259" w:lineRule="auto"/>
        <w:contextualSpacing/>
        <w:jc w:val="both"/>
      </w:pPr>
      <w:r w:rsidRPr="00A9636E">
        <w:t>The death of a person</w:t>
      </w:r>
    </w:p>
    <w:p w14:paraId="512B353F" w14:textId="77777777" w:rsidR="00731A2D" w:rsidRPr="00A9636E" w:rsidRDefault="00731A2D" w:rsidP="00313252">
      <w:pPr>
        <w:pStyle w:val="ListParagraph"/>
        <w:widowControl/>
        <w:numPr>
          <w:ilvl w:val="0"/>
          <w:numId w:val="18"/>
        </w:numPr>
        <w:autoSpaceDE/>
        <w:autoSpaceDN/>
        <w:spacing w:after="160" w:line="259" w:lineRule="auto"/>
        <w:contextualSpacing/>
        <w:jc w:val="both"/>
      </w:pPr>
      <w:r w:rsidRPr="00A9636E">
        <w:t>A serious injury or illness or</w:t>
      </w:r>
    </w:p>
    <w:p w14:paraId="01A6A521" w14:textId="77777777" w:rsidR="00731A2D" w:rsidRPr="00A9636E" w:rsidRDefault="00731A2D" w:rsidP="00313252">
      <w:pPr>
        <w:pStyle w:val="ListParagraph"/>
        <w:widowControl/>
        <w:numPr>
          <w:ilvl w:val="0"/>
          <w:numId w:val="18"/>
        </w:numPr>
        <w:autoSpaceDE/>
        <w:autoSpaceDN/>
        <w:spacing w:after="160" w:line="259" w:lineRule="auto"/>
        <w:contextualSpacing/>
        <w:jc w:val="both"/>
      </w:pPr>
      <w:r w:rsidRPr="00A9636E">
        <w:t>A dangerous incident</w:t>
      </w:r>
    </w:p>
    <w:p w14:paraId="7119A466" w14:textId="7A6FA411" w:rsidR="00731A2D" w:rsidRPr="00A9636E" w:rsidRDefault="31739DEE" w:rsidP="00731A2D">
      <w:pPr>
        <w:jc w:val="both"/>
      </w:pPr>
      <w:r>
        <w:lastRenderedPageBreak/>
        <w:t>A</w:t>
      </w:r>
      <w:r w:rsidR="00731A2D">
        <w:t>rising out of the conduct of a business or undertaking at a workplace.</w:t>
      </w:r>
    </w:p>
    <w:p w14:paraId="7FC4CCD8" w14:textId="28E678D0" w:rsidR="00731A2D" w:rsidRPr="00A9636E" w:rsidRDefault="00731A2D" w:rsidP="00731A2D">
      <w:pPr>
        <w:jc w:val="both"/>
      </w:pPr>
      <w:r>
        <w:t xml:space="preserve">Notifiable incidents may relate to any person – whether </w:t>
      </w:r>
      <w:proofErr w:type="gramStart"/>
      <w:r>
        <w:t>an</w:t>
      </w:r>
      <w:proofErr w:type="gramEnd"/>
      <w:r>
        <w:t xml:space="preserve"> </w:t>
      </w:r>
      <w:r w:rsidR="65C4AFC6">
        <w:t>worker</w:t>
      </w:r>
      <w:r>
        <w:t xml:space="preserve">, </w:t>
      </w:r>
      <w:r w:rsidR="40649517">
        <w:t>contractor,</w:t>
      </w:r>
      <w:r>
        <w:t xml:space="preserve"> or member of the public.</w:t>
      </w:r>
    </w:p>
    <w:p w14:paraId="0836FAE1" w14:textId="77777777" w:rsidR="001773DE" w:rsidRPr="00A9636E" w:rsidRDefault="00731A2D" w:rsidP="001773DE">
      <w:pPr>
        <w:jc w:val="both"/>
      </w:pPr>
      <w:r w:rsidRPr="00A9636E">
        <w:t xml:space="preserve">For classifications of serious injury, illness and dangerous incidents please refer to </w:t>
      </w:r>
      <w:proofErr w:type="spellStart"/>
      <w:r w:rsidRPr="00A9636E">
        <w:t>Safework</w:t>
      </w:r>
      <w:proofErr w:type="spellEnd"/>
      <w:r w:rsidR="001773DE" w:rsidRPr="00A9636E">
        <w:t xml:space="preserve"> </w:t>
      </w:r>
      <w:r w:rsidRPr="00A9636E">
        <w:t xml:space="preserve">NSW incident notification fact sheet. </w:t>
      </w:r>
    </w:p>
    <w:p w14:paraId="3BF38683" w14:textId="5C9C16B8" w:rsidR="00731A2D" w:rsidRPr="00A9636E" w:rsidRDefault="008B3746" w:rsidP="001773DE">
      <w:pPr>
        <w:jc w:val="both"/>
      </w:pPr>
      <w:hyperlink r:id="rId16" w:history="1">
        <w:r w:rsidR="001773DE" w:rsidRPr="00A9636E">
          <w:rPr>
            <w:rStyle w:val="Hyperlink"/>
          </w:rPr>
          <w:t>https://www.safeworkaustralia.gov.au/doc/incident-notification-fact-sheet</w:t>
        </w:r>
      </w:hyperlink>
    </w:p>
    <w:p w14:paraId="087C15CD" w14:textId="77777777" w:rsidR="00731A2D" w:rsidRPr="00A9636E" w:rsidRDefault="00731A2D" w:rsidP="00731A2D">
      <w:pPr>
        <w:jc w:val="both"/>
      </w:pPr>
    </w:p>
    <w:p w14:paraId="1B5D1485" w14:textId="2AE0090E" w:rsidR="00731A2D" w:rsidRPr="00A9636E" w:rsidRDefault="00731A2D" w:rsidP="4E93AEB1">
      <w:pPr>
        <w:jc w:val="both"/>
        <w:rPr>
          <w:highlight w:val="yellow"/>
        </w:rPr>
      </w:pPr>
      <w:r>
        <w:t xml:space="preserve">Alino Living will ensure all notifiable incidents are reported to the Regulator, </w:t>
      </w:r>
      <w:proofErr w:type="spellStart"/>
      <w:r>
        <w:t>Safework</w:t>
      </w:r>
      <w:proofErr w:type="spellEnd"/>
      <w:r>
        <w:t xml:space="preserve"> </w:t>
      </w:r>
      <w:r w:rsidR="007A3B9D">
        <w:t xml:space="preserve">NSW </w:t>
      </w:r>
      <w:r>
        <w:t xml:space="preserve">by </w:t>
      </w:r>
      <w:r w:rsidR="3944CC9A">
        <w:t>th</w:t>
      </w:r>
      <w:r w:rsidR="573C2464">
        <w:t xml:space="preserve">e </w:t>
      </w:r>
      <w:r w:rsidR="3944CC9A">
        <w:t xml:space="preserve">RTW Co Ordinator or CEO by </w:t>
      </w:r>
      <w:r>
        <w:t>phoning 131 050 immediately after becoming aware of the incident/injury.</w:t>
      </w:r>
      <w:r w:rsidR="367A2904">
        <w:t xml:space="preserve"> </w:t>
      </w:r>
      <w:r w:rsidR="6C61519D">
        <w:t>The Incident site should not be disturbed until investigation is completed</w:t>
      </w:r>
      <w:r w:rsidR="36189DF5">
        <w:t>.</w:t>
      </w:r>
    </w:p>
    <w:p w14:paraId="7D73EC99" w14:textId="4B56698A" w:rsidR="1E75AF96" w:rsidRDefault="1E75AF96" w:rsidP="1E75AF96">
      <w:pPr>
        <w:widowControl/>
        <w:spacing w:after="160" w:line="259" w:lineRule="auto"/>
        <w:contextualSpacing/>
        <w:jc w:val="both"/>
      </w:pPr>
    </w:p>
    <w:p w14:paraId="6E80F8D3" w14:textId="1DFF65C2" w:rsidR="00731A2D" w:rsidRPr="00A9636E" w:rsidRDefault="00731A2D" w:rsidP="1E75AF96">
      <w:pPr>
        <w:widowControl/>
        <w:spacing w:after="160" w:line="259" w:lineRule="auto"/>
        <w:contextualSpacing/>
        <w:jc w:val="both"/>
        <w:rPr>
          <w:b/>
          <w:bCs/>
          <w:color w:val="17365D" w:themeColor="text2" w:themeShade="BF"/>
        </w:rPr>
      </w:pPr>
      <w:r w:rsidRPr="00A9636E">
        <w:rPr>
          <w:noProof/>
        </w:rPr>
        <mc:AlternateContent>
          <mc:Choice Requires="wps">
            <w:drawing>
              <wp:anchor distT="4294967295" distB="4294967295" distL="114300" distR="114300" simplePos="0" relativeHeight="251668480" behindDoc="0" locked="0" layoutInCell="1" allowOverlap="1" wp14:anchorId="5F128D02" wp14:editId="65B85F90">
                <wp:simplePos x="0" y="0"/>
                <wp:positionH relativeFrom="column">
                  <wp:posOffset>0</wp:posOffset>
                </wp:positionH>
                <wp:positionV relativeFrom="paragraph">
                  <wp:posOffset>-1</wp:posOffset>
                </wp:positionV>
                <wp:extent cx="63627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c3d69b" from="0,0" to="501pt,0" w14:anchorId="195C3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">
                <o:lock v:ext="edit" shapetype="f"/>
              </v:line>
            </w:pict>
          </mc:Fallback>
        </mc:AlternateContent>
      </w:r>
      <w:r w:rsidRPr="1E75AF96">
        <w:rPr>
          <w:b/>
          <w:bCs/>
          <w:color w:val="17365D" w:themeColor="text2" w:themeShade="BF"/>
        </w:rPr>
        <w:t>Support for the worker</w:t>
      </w:r>
    </w:p>
    <w:p w14:paraId="7164D432" w14:textId="3B95A52C" w:rsidR="00403BA8" w:rsidRPr="00A9636E" w:rsidRDefault="00403BA8" w:rsidP="4E93AEB1">
      <w:pPr>
        <w:widowControl/>
        <w:adjustRightInd w:val="0"/>
        <w:contextualSpacing/>
        <w:jc w:val="both"/>
        <w:rPr>
          <w:color w:val="000000" w:themeColor="text1"/>
        </w:rPr>
      </w:pPr>
      <w:r>
        <w:t>The RTW Coordinator will make early contact with the injured worker,</w:t>
      </w:r>
      <w:r w:rsidR="0B0A3DE5">
        <w:t xml:space="preserve"> by phone, as soon as they are made aware of an injury</w:t>
      </w:r>
      <w:r w:rsidRPr="1E75AF96">
        <w:rPr>
          <w:color w:val="000000" w:themeColor="text1"/>
        </w:rPr>
        <w:t xml:space="preserve"> to provide support and verbally inform them of their rights and responsibilities, the company return to work program, and the next steps for a supportive individualized return to work plan. A </w:t>
      </w:r>
      <w:bookmarkStart w:id="11" w:name="_Int_n8fwxvCK"/>
      <w:proofErr w:type="gramStart"/>
      <w:r w:rsidRPr="1E75AF96">
        <w:rPr>
          <w:color w:val="000000" w:themeColor="text1"/>
        </w:rPr>
        <w:t>Return to work</w:t>
      </w:r>
      <w:bookmarkEnd w:id="11"/>
      <w:proofErr w:type="gramEnd"/>
      <w:r w:rsidRPr="1E75AF96">
        <w:rPr>
          <w:color w:val="000000" w:themeColor="text1"/>
        </w:rPr>
        <w:t xml:space="preserve"> information pack documenting the above will also be emailed</w:t>
      </w:r>
      <w:r w:rsidR="7DCCCF63" w:rsidRPr="1E75AF96">
        <w:rPr>
          <w:color w:val="000000" w:themeColor="text1"/>
        </w:rPr>
        <w:t xml:space="preserve"> directly</w:t>
      </w:r>
      <w:r w:rsidRPr="1E75AF96">
        <w:rPr>
          <w:color w:val="000000" w:themeColor="text1"/>
        </w:rPr>
        <w:t xml:space="preserve"> to the injured worker for further reference and information</w:t>
      </w:r>
      <w:r w:rsidR="36E4E223" w:rsidRPr="1E75AF96">
        <w:rPr>
          <w:color w:val="000000" w:themeColor="text1"/>
        </w:rPr>
        <w:t xml:space="preserve"> at the same</w:t>
      </w:r>
      <w:r w:rsidR="55F541CC" w:rsidRPr="1E75AF96">
        <w:rPr>
          <w:color w:val="000000" w:themeColor="text1"/>
        </w:rPr>
        <w:t xml:space="preserve"> </w:t>
      </w:r>
      <w:r w:rsidR="2653AED9" w:rsidRPr="1E75AF96">
        <w:rPr>
          <w:color w:val="000000" w:themeColor="text1"/>
        </w:rPr>
        <w:t>time as the initial call.</w:t>
      </w:r>
    </w:p>
    <w:p w14:paraId="6B00AA72" w14:textId="339F3B37" w:rsidR="00403BA8" w:rsidRPr="00A9636E" w:rsidRDefault="140C7F87" w:rsidP="4E93AEB1">
      <w:pPr>
        <w:widowControl/>
        <w:adjustRightInd w:val="0"/>
        <w:contextualSpacing/>
        <w:jc w:val="both"/>
        <w:rPr>
          <w:color w:val="000000" w:themeColor="text1"/>
        </w:rPr>
      </w:pPr>
      <w:r w:rsidRPr="1E75AF96">
        <w:rPr>
          <w:color w:val="000000" w:themeColor="text1"/>
        </w:rPr>
        <w:t xml:space="preserve">The </w:t>
      </w:r>
      <w:bookmarkStart w:id="12" w:name="_Int_OgBa986o"/>
      <w:proofErr w:type="gramStart"/>
      <w:r w:rsidRPr="1E75AF96">
        <w:rPr>
          <w:color w:val="000000" w:themeColor="text1"/>
        </w:rPr>
        <w:t>return to work</w:t>
      </w:r>
      <w:bookmarkEnd w:id="12"/>
      <w:proofErr w:type="gramEnd"/>
      <w:r w:rsidRPr="1E75AF96">
        <w:rPr>
          <w:color w:val="000000" w:themeColor="text1"/>
        </w:rPr>
        <w:t xml:space="preserve"> Pack </w:t>
      </w:r>
      <w:r w:rsidR="1EF8EBB5" w:rsidRPr="1E75AF96">
        <w:rPr>
          <w:color w:val="000000" w:themeColor="text1"/>
        </w:rPr>
        <w:t>includes</w:t>
      </w:r>
      <w:r w:rsidRPr="1E75AF96">
        <w:rPr>
          <w:color w:val="000000" w:themeColor="text1"/>
        </w:rPr>
        <w:t xml:space="preserve"> </w:t>
      </w:r>
    </w:p>
    <w:p w14:paraId="37AB47FC" w14:textId="53F0027C" w:rsidR="00403BA8" w:rsidRPr="00A9636E" w:rsidRDefault="5B855ED9" w:rsidP="00313252">
      <w:pPr>
        <w:pStyle w:val="ListParagraph"/>
        <w:widowControl/>
        <w:numPr>
          <w:ilvl w:val="0"/>
          <w:numId w:val="9"/>
        </w:numPr>
        <w:adjustRightInd w:val="0"/>
        <w:contextualSpacing/>
        <w:jc w:val="both"/>
        <w:rPr>
          <w:color w:val="000000" w:themeColor="text1"/>
        </w:rPr>
      </w:pPr>
      <w:r w:rsidRPr="4E93AEB1">
        <w:rPr>
          <w:color w:val="000000" w:themeColor="text1"/>
        </w:rPr>
        <w:t>Personal</w:t>
      </w:r>
      <w:r w:rsidR="686708BC" w:rsidRPr="4E93AEB1">
        <w:rPr>
          <w:color w:val="000000" w:themeColor="text1"/>
        </w:rPr>
        <w:t xml:space="preserve"> </w:t>
      </w:r>
      <w:r w:rsidR="3F5DB297" w:rsidRPr="4E93AEB1">
        <w:rPr>
          <w:color w:val="000000" w:themeColor="text1"/>
        </w:rPr>
        <w:t>information</w:t>
      </w:r>
      <w:r w:rsidR="686708BC" w:rsidRPr="4E93AEB1">
        <w:rPr>
          <w:color w:val="000000" w:themeColor="text1"/>
        </w:rPr>
        <w:t xml:space="preserve"> release consent form </w:t>
      </w:r>
    </w:p>
    <w:p w14:paraId="369321D9" w14:textId="5B9D6541" w:rsidR="00403BA8" w:rsidRPr="00A9636E" w:rsidRDefault="686708BC" w:rsidP="00313252">
      <w:pPr>
        <w:pStyle w:val="ListParagraph"/>
        <w:widowControl/>
        <w:numPr>
          <w:ilvl w:val="0"/>
          <w:numId w:val="9"/>
        </w:numPr>
        <w:adjustRightInd w:val="0"/>
        <w:contextualSpacing/>
        <w:jc w:val="both"/>
        <w:rPr>
          <w:color w:val="000000" w:themeColor="text1"/>
        </w:rPr>
      </w:pPr>
      <w:r w:rsidRPr="4E93AEB1">
        <w:rPr>
          <w:color w:val="000000" w:themeColor="text1"/>
        </w:rPr>
        <w:t xml:space="preserve">Injury </w:t>
      </w:r>
      <w:r w:rsidR="50131AA1" w:rsidRPr="4E93AEB1">
        <w:rPr>
          <w:color w:val="000000" w:themeColor="text1"/>
        </w:rPr>
        <w:t>Management Flow Chart</w:t>
      </w:r>
    </w:p>
    <w:p w14:paraId="7B5671F7" w14:textId="3305D448" w:rsidR="00403BA8" w:rsidRPr="00A9636E" w:rsidRDefault="50131AA1" w:rsidP="00313252">
      <w:pPr>
        <w:pStyle w:val="ListParagraph"/>
        <w:widowControl/>
        <w:numPr>
          <w:ilvl w:val="0"/>
          <w:numId w:val="9"/>
        </w:numPr>
        <w:adjustRightInd w:val="0"/>
        <w:contextualSpacing/>
        <w:jc w:val="both"/>
        <w:rPr>
          <w:color w:val="000000" w:themeColor="text1"/>
        </w:rPr>
      </w:pPr>
      <w:r w:rsidRPr="1E75AF96">
        <w:rPr>
          <w:color w:val="000000" w:themeColor="text1"/>
        </w:rPr>
        <w:t xml:space="preserve">SIRA quick guide to </w:t>
      </w:r>
      <w:r w:rsidR="624C00AA" w:rsidRPr="1E75AF96">
        <w:rPr>
          <w:color w:val="000000" w:themeColor="text1"/>
        </w:rPr>
        <w:t>Workers'</w:t>
      </w:r>
      <w:r w:rsidRPr="1E75AF96">
        <w:rPr>
          <w:color w:val="000000" w:themeColor="text1"/>
        </w:rPr>
        <w:t xml:space="preserve"> </w:t>
      </w:r>
      <w:r w:rsidR="0B86FDC5" w:rsidRPr="1E75AF96">
        <w:rPr>
          <w:color w:val="000000" w:themeColor="text1"/>
        </w:rPr>
        <w:t>compensation</w:t>
      </w:r>
      <w:r w:rsidRPr="1E75AF96">
        <w:rPr>
          <w:color w:val="000000" w:themeColor="text1"/>
        </w:rPr>
        <w:t xml:space="preserve"> brochure</w:t>
      </w:r>
    </w:p>
    <w:p w14:paraId="349F1EBC" w14:textId="1AEB6F80" w:rsidR="00403BA8" w:rsidRPr="00A9636E" w:rsidRDefault="29B9A9EB" w:rsidP="00313252">
      <w:pPr>
        <w:pStyle w:val="ListParagraph"/>
        <w:widowControl/>
        <w:numPr>
          <w:ilvl w:val="0"/>
          <w:numId w:val="9"/>
        </w:numPr>
        <w:adjustRightInd w:val="0"/>
        <w:contextualSpacing/>
        <w:jc w:val="both"/>
        <w:rPr>
          <w:color w:val="000000" w:themeColor="text1"/>
        </w:rPr>
      </w:pPr>
      <w:r w:rsidRPr="1E75AF96">
        <w:rPr>
          <w:color w:val="000000" w:themeColor="text1"/>
        </w:rPr>
        <w:t xml:space="preserve">A </w:t>
      </w:r>
      <w:r w:rsidR="1DA60FB1" w:rsidRPr="1E75AF96">
        <w:rPr>
          <w:color w:val="000000" w:themeColor="text1"/>
        </w:rPr>
        <w:t>How</w:t>
      </w:r>
      <w:r w:rsidR="57373A82" w:rsidRPr="1E75AF96">
        <w:rPr>
          <w:color w:val="000000" w:themeColor="text1"/>
        </w:rPr>
        <w:t xml:space="preserve"> </w:t>
      </w:r>
      <w:r w:rsidR="1DA60FB1" w:rsidRPr="1E75AF96">
        <w:rPr>
          <w:color w:val="000000" w:themeColor="text1"/>
        </w:rPr>
        <w:t xml:space="preserve">to </w:t>
      </w:r>
      <w:r w:rsidR="254A5E02" w:rsidRPr="1E75AF96">
        <w:rPr>
          <w:color w:val="000000" w:themeColor="text1"/>
        </w:rPr>
        <w:t xml:space="preserve">guide to </w:t>
      </w:r>
      <w:r w:rsidR="7B3E0ADF" w:rsidRPr="1E75AF96">
        <w:rPr>
          <w:color w:val="000000" w:themeColor="text1"/>
        </w:rPr>
        <w:t>access</w:t>
      </w:r>
      <w:r w:rsidR="1DA60FB1" w:rsidRPr="1E75AF96">
        <w:rPr>
          <w:color w:val="000000" w:themeColor="text1"/>
        </w:rPr>
        <w:t xml:space="preserve"> the Alino Living </w:t>
      </w:r>
      <w:r w:rsidR="57373A82" w:rsidRPr="1E75AF96">
        <w:rPr>
          <w:color w:val="000000" w:themeColor="text1"/>
        </w:rPr>
        <w:t xml:space="preserve">Return to Work program </w:t>
      </w:r>
      <w:r w:rsidR="5865064C" w:rsidRPr="1E75AF96">
        <w:rPr>
          <w:color w:val="000000" w:themeColor="text1"/>
        </w:rPr>
        <w:t>available</w:t>
      </w:r>
      <w:r w:rsidR="57373A82" w:rsidRPr="1E75AF96">
        <w:rPr>
          <w:color w:val="000000" w:themeColor="text1"/>
        </w:rPr>
        <w:t xml:space="preserve"> </w:t>
      </w:r>
      <w:r w:rsidR="1C42B618" w:rsidRPr="1E75AF96">
        <w:rPr>
          <w:color w:val="000000" w:themeColor="text1"/>
        </w:rPr>
        <w:t xml:space="preserve">on </w:t>
      </w:r>
      <w:r w:rsidR="57373A82" w:rsidRPr="1E75AF96">
        <w:rPr>
          <w:color w:val="000000" w:themeColor="text1"/>
        </w:rPr>
        <w:t xml:space="preserve">ACE </w:t>
      </w:r>
      <w:r w:rsidR="002E29A2" w:rsidRPr="1E75AF96">
        <w:rPr>
          <w:color w:val="000000" w:themeColor="text1"/>
        </w:rPr>
        <w:t>(</w:t>
      </w:r>
      <w:r w:rsidR="7D0C4187" w:rsidRPr="1E75AF96">
        <w:rPr>
          <w:color w:val="000000" w:themeColor="text1"/>
        </w:rPr>
        <w:t>S</w:t>
      </w:r>
      <w:r w:rsidR="002E29A2" w:rsidRPr="1E75AF96">
        <w:rPr>
          <w:color w:val="000000" w:themeColor="text1"/>
        </w:rPr>
        <w:t>ee Attachments 1</w:t>
      </w:r>
      <w:r w:rsidR="66D44CF0" w:rsidRPr="1E75AF96">
        <w:rPr>
          <w:color w:val="000000" w:themeColor="text1"/>
        </w:rPr>
        <w:t xml:space="preserve">-4 </w:t>
      </w:r>
      <w:r w:rsidR="002E29A2" w:rsidRPr="1E75AF96">
        <w:rPr>
          <w:color w:val="000000" w:themeColor="text1"/>
        </w:rPr>
        <w:t xml:space="preserve">for </w:t>
      </w:r>
      <w:bookmarkStart w:id="13" w:name="_Int_iVCEduSK"/>
      <w:proofErr w:type="gramStart"/>
      <w:r w:rsidR="002E29A2" w:rsidRPr="1E75AF96">
        <w:rPr>
          <w:color w:val="000000" w:themeColor="text1"/>
        </w:rPr>
        <w:t>Return to work</w:t>
      </w:r>
      <w:bookmarkEnd w:id="13"/>
      <w:proofErr w:type="gramEnd"/>
      <w:r w:rsidR="002E29A2" w:rsidRPr="1E75AF96">
        <w:rPr>
          <w:color w:val="000000" w:themeColor="text1"/>
        </w:rPr>
        <w:t xml:space="preserve"> Pack) </w:t>
      </w:r>
      <w:r w:rsidR="00403BA8" w:rsidRPr="1E75AF96">
        <w:rPr>
          <w:color w:val="000000" w:themeColor="text1"/>
        </w:rPr>
        <w:t xml:space="preserve"> </w:t>
      </w:r>
    </w:p>
    <w:p w14:paraId="4F8CAE4A" w14:textId="5BA50419" w:rsidR="4E93AEB1" w:rsidRDefault="4E93AEB1" w:rsidP="4E93AEB1">
      <w:pPr>
        <w:jc w:val="both"/>
      </w:pPr>
    </w:p>
    <w:p w14:paraId="64D69E6D" w14:textId="6D1FB2FA" w:rsidR="00731A2D" w:rsidRPr="00A9636E" w:rsidRDefault="00731A2D" w:rsidP="00731A2D">
      <w:pPr>
        <w:jc w:val="both"/>
      </w:pPr>
      <w:r>
        <w:t xml:space="preserve">After a </w:t>
      </w:r>
      <w:r w:rsidR="0E3CE84B">
        <w:t>worker's</w:t>
      </w:r>
      <w:r>
        <w:t xml:space="preserve"> compensation claim has been lodged the </w:t>
      </w:r>
      <w:bookmarkStart w:id="14" w:name="_Int_DB94ZBW6"/>
      <w:proofErr w:type="gramStart"/>
      <w:r>
        <w:t>return to work</w:t>
      </w:r>
      <w:bookmarkEnd w:id="14"/>
      <w:proofErr w:type="gramEnd"/>
      <w:r>
        <w:t xml:space="preserve"> Co-Ordinator will make regular contact with the injured worker to ensure the worker maintains a healthy wellbeing and to provide ongoing support for the duration of the </w:t>
      </w:r>
      <w:r w:rsidR="127DA4D1">
        <w:t>claim. –</w:t>
      </w:r>
      <w:r>
        <w:t xml:space="preserve"> even if the injured worker has been deemed as having no current work capacity. Contact will be made either by phone, email and as a last resort, by mail.</w:t>
      </w:r>
    </w:p>
    <w:p w14:paraId="1888AB78" w14:textId="070FD30C" w:rsidR="00731A2D" w:rsidRPr="00A9636E" w:rsidRDefault="17BF8C44" w:rsidP="00731A2D">
      <w:pPr>
        <w:jc w:val="both"/>
      </w:pPr>
      <w:r>
        <w:t xml:space="preserve">The </w:t>
      </w:r>
      <w:r w:rsidR="00403BA8">
        <w:t>RTW Co-</w:t>
      </w:r>
      <w:r w:rsidR="00A9636E">
        <w:t>Ordinator</w:t>
      </w:r>
      <w:r w:rsidR="00403BA8">
        <w:t xml:space="preserve"> will </w:t>
      </w:r>
      <w:r w:rsidR="35B58D86">
        <w:t xml:space="preserve">actively communicate </w:t>
      </w:r>
      <w:r w:rsidR="00403BA8">
        <w:t>with</w:t>
      </w:r>
      <w:r w:rsidR="00731A2D">
        <w:t xml:space="preserve"> the </w:t>
      </w:r>
      <w:r w:rsidR="3E5557C3">
        <w:t xml:space="preserve">appointed </w:t>
      </w:r>
      <w:r w:rsidR="00731A2D">
        <w:t xml:space="preserve">claims manager, NTD and any other treatment providers. This will assist in identifying any needs for the injured worker and the development of an early and supportive </w:t>
      </w:r>
      <w:bookmarkStart w:id="15" w:name="_Int_fwgu8eZw"/>
      <w:proofErr w:type="gramStart"/>
      <w:r w:rsidR="00731A2D">
        <w:t>recover</w:t>
      </w:r>
      <w:bookmarkEnd w:id="15"/>
      <w:proofErr w:type="gramEnd"/>
      <w:r w:rsidR="00731A2D">
        <w:t xml:space="preserve"> at work plan.</w:t>
      </w:r>
      <w:r w:rsidR="1670E4F7">
        <w:t xml:space="preserve"> If the worker’s return to work is not straightforward and if </w:t>
      </w:r>
      <w:r w:rsidR="1670E4F7">
        <w:lastRenderedPageBreak/>
        <w:t xml:space="preserve">additional expertise is needed above and beyond that which Alino Living and </w:t>
      </w:r>
      <w:r w:rsidR="2003AA00">
        <w:t xml:space="preserve">the </w:t>
      </w:r>
      <w:r w:rsidR="1670E4F7">
        <w:t>insurer can provide</w:t>
      </w:r>
      <w:r w:rsidR="539465F9">
        <w:t>,</w:t>
      </w:r>
      <w:r w:rsidR="1670E4F7">
        <w:t xml:space="preserve"> </w:t>
      </w:r>
      <w:r w:rsidR="7288EFD0">
        <w:t>The</w:t>
      </w:r>
      <w:r w:rsidR="1670E4F7">
        <w:t xml:space="preserve"> RTW Co </w:t>
      </w:r>
      <w:r w:rsidR="4EAF33C4">
        <w:t xml:space="preserve">Ordinator will </w:t>
      </w:r>
      <w:r w:rsidR="564A38A5">
        <w:t>request</w:t>
      </w:r>
      <w:r w:rsidR="4EAF33C4">
        <w:t xml:space="preserve"> </w:t>
      </w:r>
      <w:r w:rsidR="401F8CF8">
        <w:t>involvement</w:t>
      </w:r>
      <w:r w:rsidR="4EAF33C4">
        <w:t xml:space="preserve"> with a </w:t>
      </w:r>
      <w:r w:rsidR="00067D98">
        <w:t>Rehabilitation</w:t>
      </w:r>
      <w:r w:rsidR="4EAF33C4">
        <w:t xml:space="preserve"> provider to </w:t>
      </w:r>
      <w:r w:rsidR="64BF60F2">
        <w:t>assist</w:t>
      </w:r>
      <w:r w:rsidR="4EAF33C4">
        <w:t xml:space="preserve"> the worker further with their recovery goals. </w:t>
      </w:r>
      <w:r w:rsidR="1670E4F7">
        <w:t>These services will be engaged if they are reasonably necessary.</w:t>
      </w:r>
      <w:r w:rsidR="00731A2D">
        <w:t xml:space="preserve"> </w:t>
      </w:r>
      <w:r w:rsidR="376F1D2B">
        <w:t xml:space="preserve">In collaboration with the </w:t>
      </w:r>
      <w:r w:rsidR="77F02EE3">
        <w:t>workers'</w:t>
      </w:r>
      <w:r w:rsidR="376F1D2B">
        <w:t xml:space="preserve"> support team</w:t>
      </w:r>
      <w:r w:rsidR="5F87174C">
        <w:t>,</w:t>
      </w:r>
      <w:r w:rsidR="729F972A">
        <w:t xml:space="preserve"> t</w:t>
      </w:r>
      <w:r w:rsidR="00451744">
        <w:t>he RTW Co-Ordinator will</w:t>
      </w:r>
      <w:r w:rsidR="01FE191C">
        <w:t xml:space="preserve"> </w:t>
      </w:r>
      <w:r w:rsidR="1E94EB52">
        <w:t>regularly review</w:t>
      </w:r>
      <w:r w:rsidR="4A5A6341">
        <w:t xml:space="preserve"> the </w:t>
      </w:r>
      <w:bookmarkStart w:id="16" w:name="_Int_jea9sS0G"/>
      <w:proofErr w:type="gramStart"/>
      <w:r w:rsidR="4A5A6341">
        <w:t>recover</w:t>
      </w:r>
      <w:bookmarkEnd w:id="16"/>
      <w:proofErr w:type="gramEnd"/>
      <w:r w:rsidR="4A5A6341">
        <w:t xml:space="preserve"> at work plan</w:t>
      </w:r>
      <w:r w:rsidR="00451744">
        <w:t xml:space="preserve"> based on the needs of the injured worker</w:t>
      </w:r>
      <w:r w:rsidR="1FE0C0C4">
        <w:t xml:space="preserve"> and their</w:t>
      </w:r>
      <w:r w:rsidR="00451744">
        <w:t xml:space="preserve"> capacity. </w:t>
      </w:r>
    </w:p>
    <w:p w14:paraId="6221CDA8" w14:textId="04FB6AFC" w:rsidR="4E93AEB1" w:rsidRDefault="4E93AEB1" w:rsidP="4E93AEB1">
      <w:pPr>
        <w:jc w:val="both"/>
      </w:pPr>
    </w:p>
    <w:p w14:paraId="4E26D556" w14:textId="13175B12" w:rsidR="00731A2D" w:rsidRPr="00A9636E" w:rsidRDefault="00731A2D" w:rsidP="1E75AF96">
      <w:pPr>
        <w:pStyle w:val="Style1"/>
      </w:pPr>
    </w:p>
    <w:p w14:paraId="42D32DAB" w14:textId="77777777" w:rsidR="00731A2D" w:rsidRPr="00A9636E" w:rsidRDefault="00731A2D" w:rsidP="00731A2D">
      <w:pPr>
        <w:jc w:val="both"/>
        <w:rPr>
          <w:b/>
          <w:color w:val="17365D" w:themeColor="text2" w:themeShade="BF"/>
        </w:rPr>
      </w:pPr>
      <w:r w:rsidRPr="00A9636E">
        <w:rPr>
          <w:b/>
          <w:color w:val="17365D" w:themeColor="text2" w:themeShade="BF"/>
        </w:rPr>
        <w:t>Managing weekly payments</w:t>
      </w:r>
    </w:p>
    <w:p w14:paraId="1EADB59F" w14:textId="29E9A8F8" w:rsidR="00731A2D" w:rsidRPr="00A9636E" w:rsidRDefault="00731A2D" w:rsidP="00731A2D">
      <w:pPr>
        <w:jc w:val="both"/>
      </w:pPr>
      <w:r>
        <w:t xml:space="preserve">The </w:t>
      </w:r>
      <w:r w:rsidR="17C5661A">
        <w:t>insurer's</w:t>
      </w:r>
      <w:r>
        <w:t xml:space="preserve"> </w:t>
      </w:r>
      <w:r w:rsidR="6B92D210">
        <w:t>claim</w:t>
      </w:r>
      <w:r>
        <w:t xml:space="preserve"> manager will </w:t>
      </w:r>
      <w:proofErr w:type="gramStart"/>
      <w:r>
        <w:t>make a decision</w:t>
      </w:r>
      <w:proofErr w:type="gramEnd"/>
      <w:r>
        <w:t xml:space="preserve"> on provisional liability for weekly (wage) and medical compensation within seven (7) days of receiving the claim. </w:t>
      </w:r>
      <w:r w:rsidR="005650CB">
        <w:t>The PIAWE (</w:t>
      </w:r>
      <w:bookmarkStart w:id="17" w:name="_Int_47bAwJOQ"/>
      <w:proofErr w:type="gramStart"/>
      <w:r w:rsidR="005650CB">
        <w:t>Pre Injury</w:t>
      </w:r>
      <w:bookmarkEnd w:id="17"/>
      <w:proofErr w:type="gramEnd"/>
      <w:r w:rsidR="005650CB">
        <w:t xml:space="preserve"> average weekly earnings) is calculated by the insurer using a formula and the workers </w:t>
      </w:r>
      <w:bookmarkStart w:id="18" w:name="_Int_vIYwGhrU"/>
      <w:r w:rsidR="005650CB">
        <w:t>pre injury</w:t>
      </w:r>
      <w:bookmarkEnd w:id="18"/>
      <w:r w:rsidR="005650CB">
        <w:t xml:space="preserve"> average weekly earnings. This is provided by Alino</w:t>
      </w:r>
      <w:r w:rsidR="00F55201">
        <w:t xml:space="preserve"> Livings’ p</w:t>
      </w:r>
      <w:r w:rsidR="005650CB">
        <w:t>ayroll department (PACE)</w:t>
      </w:r>
      <w:r w:rsidR="00F55201">
        <w:t xml:space="preserve">. </w:t>
      </w:r>
      <w:r>
        <w:t xml:space="preserve">If the claims manager approves weekly payments, Payroll will then process these through the injured </w:t>
      </w:r>
      <w:r w:rsidR="2A74F724">
        <w:t>workers'</w:t>
      </w:r>
      <w:r>
        <w:t xml:space="preserve"> </w:t>
      </w:r>
      <w:r w:rsidR="00194B4E">
        <w:t xml:space="preserve">usual </w:t>
      </w:r>
      <w:r>
        <w:t>pay</w:t>
      </w:r>
      <w:r w:rsidR="00194B4E">
        <w:t xml:space="preserve"> cycle</w:t>
      </w:r>
      <w:r>
        <w:t>, on behalf of the Insurer</w:t>
      </w:r>
      <w:r w:rsidR="00194B4E">
        <w:t>. Payroll will also process th</w:t>
      </w:r>
      <w:r w:rsidR="00E33297">
        <w:t>r</w:t>
      </w:r>
      <w:r w:rsidR="00194B4E">
        <w:t xml:space="preserve">ough the </w:t>
      </w:r>
      <w:r w:rsidR="6C2446C3">
        <w:t>workers'</w:t>
      </w:r>
      <w:r w:rsidR="00194B4E">
        <w:t xml:space="preserve"> usual pay </w:t>
      </w:r>
      <w:r w:rsidR="78F9188A">
        <w:t>cycle,</w:t>
      </w:r>
      <w:r w:rsidR="00194B4E">
        <w:t xml:space="preserve"> any additional payments that are passed on from the insurer.</w:t>
      </w:r>
    </w:p>
    <w:p w14:paraId="091D6430" w14:textId="77777777" w:rsidR="00731A2D" w:rsidRPr="00A9636E" w:rsidRDefault="00731A2D" w:rsidP="00731A2D">
      <w:pPr>
        <w:jc w:val="both"/>
      </w:pPr>
      <w:r w:rsidRPr="00A9636E">
        <w:t>While the liability decision is pending, the injured worker will be paid sick leave. If sick leave is not available, the worker may request annual leave. If liability is accepted or provisionally accepted, sick leave and annual leave taken will be reimbursed.</w:t>
      </w:r>
    </w:p>
    <w:p w14:paraId="1AE729F1" w14:textId="0F0827FC" w:rsidR="00557EB5" w:rsidRPr="00A9636E" w:rsidRDefault="55B82623" w:rsidP="00731A2D">
      <w:pPr>
        <w:jc w:val="both"/>
      </w:pPr>
      <w:r>
        <w:t>If</w:t>
      </w:r>
      <w:r w:rsidR="00FF0B9B">
        <w:t xml:space="preserve"> an injured worker is not satisfied with the decision for </w:t>
      </w:r>
      <w:r w:rsidR="4B7EF110">
        <w:t>entitlements,</w:t>
      </w:r>
      <w:r w:rsidR="00FF0B9B">
        <w:t xml:space="preserve"> </w:t>
      </w:r>
      <w:r w:rsidR="566A4B4B">
        <w:t xml:space="preserve">the RTW Co Ordinator will </w:t>
      </w:r>
      <w:r w:rsidR="0CF39862">
        <w:t xml:space="preserve">provide </w:t>
      </w:r>
      <w:r w:rsidR="566A4B4B">
        <w:t>support</w:t>
      </w:r>
      <w:r w:rsidR="7AC83979">
        <w:t xml:space="preserve"> in the</w:t>
      </w:r>
      <w:r w:rsidR="45B61951">
        <w:t xml:space="preserve"> </w:t>
      </w:r>
      <w:r w:rsidR="7AC83979">
        <w:t xml:space="preserve">first instance to the worker, </w:t>
      </w:r>
      <w:r w:rsidR="566A4B4B">
        <w:t>and</w:t>
      </w:r>
      <w:r w:rsidR="631D13E2">
        <w:t xml:space="preserve"> if required </w:t>
      </w:r>
      <w:r w:rsidR="750DF1B7">
        <w:t xml:space="preserve">advise the worker that they can make direct contact with the </w:t>
      </w:r>
      <w:bookmarkStart w:id="19" w:name="_Int_lKt0L06Z"/>
      <w:r w:rsidR="3DB86D82">
        <w:t>insure</w:t>
      </w:r>
      <w:r w:rsidR="25088BEA">
        <w:t>r</w:t>
      </w:r>
      <w:bookmarkEnd w:id="19"/>
      <w:r w:rsidR="750DF1B7">
        <w:t xml:space="preserve"> or </w:t>
      </w:r>
      <w:r w:rsidR="7B9AEF3E">
        <w:t xml:space="preserve">the </w:t>
      </w:r>
      <w:r w:rsidR="003B4E7A">
        <w:t>Independent</w:t>
      </w:r>
      <w:r w:rsidR="7B9AEF3E">
        <w:t xml:space="preserve"> Review </w:t>
      </w:r>
      <w:r w:rsidR="5768E958">
        <w:t xml:space="preserve">Office </w:t>
      </w:r>
      <w:r w:rsidR="52FF9E69">
        <w:t xml:space="preserve">to </w:t>
      </w:r>
      <w:r w:rsidR="5768E958">
        <w:t>discuss</w:t>
      </w:r>
      <w:r w:rsidR="00FF0B9B">
        <w:t xml:space="preserve"> </w:t>
      </w:r>
      <w:r w:rsidR="0D9EC07F">
        <w:t xml:space="preserve">their </w:t>
      </w:r>
      <w:proofErr w:type="gramStart"/>
      <w:r w:rsidR="00FF0B9B">
        <w:t>concerns</w:t>
      </w:r>
      <w:proofErr w:type="gramEnd"/>
    </w:p>
    <w:p w14:paraId="06CF170B" w14:textId="782EC439" w:rsidR="1E75AF96" w:rsidRDefault="1E75AF96" w:rsidP="1E75AF96">
      <w:pPr>
        <w:widowControl/>
        <w:spacing w:after="160" w:line="259" w:lineRule="auto"/>
        <w:contextualSpacing/>
        <w:jc w:val="both"/>
        <w:rPr>
          <w:b/>
          <w:bCs/>
          <w:color w:val="17365D" w:themeColor="text2" w:themeShade="BF"/>
        </w:rPr>
      </w:pPr>
    </w:p>
    <w:p w14:paraId="18A7286D" w14:textId="1B10729B" w:rsidR="00731A2D" w:rsidRPr="00A9636E" w:rsidRDefault="00731A2D" w:rsidP="1E75AF96">
      <w:pPr>
        <w:widowControl/>
        <w:autoSpaceDE/>
        <w:autoSpaceDN/>
        <w:spacing w:after="160" w:line="259" w:lineRule="auto"/>
        <w:contextualSpacing/>
        <w:jc w:val="both"/>
        <w:rPr>
          <w:b/>
          <w:bCs/>
          <w:color w:val="17365D" w:themeColor="text2" w:themeShade="BF"/>
        </w:rPr>
      </w:pPr>
      <w:r w:rsidRPr="00A9636E">
        <w:rPr>
          <w:noProof/>
        </w:rPr>
        <mc:AlternateContent>
          <mc:Choice Requires="wps">
            <w:drawing>
              <wp:anchor distT="4294967295" distB="4294967295" distL="114300" distR="114300" simplePos="0" relativeHeight="251669504" behindDoc="0" locked="0" layoutInCell="1" allowOverlap="1" wp14:anchorId="6D370F58" wp14:editId="7454A2B8">
                <wp:simplePos x="0" y="0"/>
                <wp:positionH relativeFrom="column">
                  <wp:posOffset>0</wp:posOffset>
                </wp:positionH>
                <wp:positionV relativeFrom="paragraph">
                  <wp:posOffset>-1</wp:posOffset>
                </wp:positionV>
                <wp:extent cx="63627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5"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c3d69b" from="0,0" to="501pt,0" w14:anchorId="3D47DD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">
                <o:lock v:ext="edit" shapetype="f"/>
              </v:line>
            </w:pict>
          </mc:Fallback>
        </mc:AlternateContent>
      </w:r>
      <w:r w:rsidRPr="1E75AF96">
        <w:rPr>
          <w:b/>
          <w:bCs/>
          <w:color w:val="17365D" w:themeColor="text2" w:themeShade="BF"/>
        </w:rPr>
        <w:t>Work Capacity after medical assessment/Recovery at work</w:t>
      </w:r>
    </w:p>
    <w:p w14:paraId="5FC6A022" w14:textId="77777777" w:rsidR="00731A2D" w:rsidRPr="00A9636E" w:rsidRDefault="00731A2D" w:rsidP="00731A2D">
      <w:pPr>
        <w:jc w:val="both"/>
      </w:pPr>
      <w:r>
        <w:t xml:space="preserve">Following initial assessment and treatment, an employee will be either fit to resume pre-injury duties, fit for suitable </w:t>
      </w:r>
      <w:proofErr w:type="gramStart"/>
      <w:r>
        <w:t>duties</w:t>
      </w:r>
      <w:proofErr w:type="gramEnd"/>
      <w:r>
        <w:t xml:space="preserve"> or unfit for work. This fitness for work will be stated by the nominated treating doctor on a Work Capacity certificate which must be provided to the </w:t>
      </w:r>
      <w:bookmarkStart w:id="20" w:name="_Int_ETAqod2x"/>
      <w:proofErr w:type="gramStart"/>
      <w:r>
        <w:t>Return to Work</w:t>
      </w:r>
      <w:bookmarkEnd w:id="20"/>
      <w:proofErr w:type="gramEnd"/>
      <w:r>
        <w:t xml:space="preserve"> Coordinator immediately after it is issued. How these various fitness statuses are managed are set out below:</w:t>
      </w:r>
    </w:p>
    <w:p w14:paraId="61FA1D94" w14:textId="77777777" w:rsidR="00731A2D" w:rsidRPr="00A9636E" w:rsidRDefault="00731A2D" w:rsidP="00731A2D">
      <w:pPr>
        <w:jc w:val="both"/>
        <w:rPr>
          <w:b/>
        </w:rPr>
      </w:pPr>
    </w:p>
    <w:p w14:paraId="534D9FD0" w14:textId="77777777" w:rsidR="00731A2D" w:rsidRPr="00A9636E" w:rsidRDefault="00731A2D" w:rsidP="00731A2D">
      <w:pPr>
        <w:jc w:val="both"/>
        <w:rPr>
          <w:b/>
          <w:color w:val="17365D" w:themeColor="text2" w:themeShade="BF"/>
        </w:rPr>
      </w:pPr>
      <w:r w:rsidRPr="00A9636E">
        <w:rPr>
          <w:b/>
          <w:color w:val="17365D" w:themeColor="text2" w:themeShade="BF"/>
        </w:rPr>
        <w:t>Unfit for Work</w:t>
      </w:r>
    </w:p>
    <w:p w14:paraId="63F8E1BA" w14:textId="11CC5E91" w:rsidR="00731A2D" w:rsidRPr="00A9636E" w:rsidRDefault="00731A2D" w:rsidP="2C56A6A7">
      <w:pPr>
        <w:jc w:val="both"/>
        <w:rPr>
          <w:b/>
          <w:bCs/>
        </w:rPr>
      </w:pPr>
      <w:r w:rsidRPr="2C56A6A7">
        <w:rPr>
          <w:b/>
          <w:bCs/>
        </w:rPr>
        <w:t xml:space="preserve">a) </w:t>
      </w:r>
      <w:r>
        <w:t xml:space="preserve">Where a </w:t>
      </w:r>
      <w:r w:rsidR="24C87C23">
        <w:t>worker</w:t>
      </w:r>
      <w:r>
        <w:t xml:space="preserve"> is certified unfit for work by their Nominated Treating Doctor (NTD), the R</w:t>
      </w:r>
      <w:r w:rsidR="6A9EF4E3">
        <w:t xml:space="preserve">TW </w:t>
      </w:r>
      <w:r>
        <w:t>Co</w:t>
      </w:r>
      <w:r w:rsidR="2CD3D0BF">
        <w:t xml:space="preserve"> O</w:t>
      </w:r>
      <w:r>
        <w:t xml:space="preserve">rdinator will liaise with the </w:t>
      </w:r>
      <w:r w:rsidR="00630440">
        <w:t xml:space="preserve">worker and their </w:t>
      </w:r>
      <w:r>
        <w:t xml:space="preserve">nominated treating doctor </w:t>
      </w:r>
      <w:proofErr w:type="gramStart"/>
      <w:r>
        <w:lastRenderedPageBreak/>
        <w:t>in order to</w:t>
      </w:r>
      <w:proofErr w:type="gramEnd"/>
      <w:r>
        <w:t xml:space="preserve"> plan for a return to suitable work</w:t>
      </w:r>
    </w:p>
    <w:p w14:paraId="5DF87D60" w14:textId="639421E3" w:rsidR="00731A2D" w:rsidRPr="00A9636E" w:rsidRDefault="00731A2D" w:rsidP="00731A2D">
      <w:pPr>
        <w:jc w:val="both"/>
        <w:rPr>
          <w:b/>
        </w:rPr>
      </w:pPr>
      <w:r w:rsidRPr="00A9636E">
        <w:rPr>
          <w:b/>
        </w:rPr>
        <w:t xml:space="preserve">b) </w:t>
      </w:r>
      <w:r w:rsidRPr="00A9636E">
        <w:t xml:space="preserve">The RTW Coordinator and </w:t>
      </w:r>
      <w:r w:rsidR="004A6F5D" w:rsidRPr="00A9636E">
        <w:t>manager/</w:t>
      </w:r>
      <w:r w:rsidRPr="00A9636E">
        <w:t>Supervisor shall maintain regular contact with the employee</w:t>
      </w:r>
    </w:p>
    <w:p w14:paraId="20EEBFCB" w14:textId="60A19BD6" w:rsidR="00731A2D" w:rsidRPr="00A9636E" w:rsidRDefault="00731A2D" w:rsidP="00731A2D">
      <w:pPr>
        <w:jc w:val="both"/>
      </w:pPr>
      <w:r w:rsidRPr="2C56A6A7">
        <w:rPr>
          <w:b/>
          <w:bCs/>
        </w:rPr>
        <w:t xml:space="preserve">c) </w:t>
      </w:r>
      <w:r>
        <w:t xml:space="preserve">The RTW Coordinator shall maintain regular contact with the NTD </w:t>
      </w:r>
      <w:r w:rsidR="00630440">
        <w:t xml:space="preserve">and other treatment providers (as appropriate) </w:t>
      </w:r>
      <w:r>
        <w:t>to ascertain progress to facilitate a plan to return to work</w:t>
      </w:r>
    </w:p>
    <w:p w14:paraId="02408227" w14:textId="77777777" w:rsidR="00731A2D" w:rsidRPr="00A9636E" w:rsidRDefault="00731A2D" w:rsidP="00731A2D">
      <w:pPr>
        <w:jc w:val="both"/>
      </w:pPr>
      <w:r w:rsidRPr="00A9636E">
        <w:rPr>
          <w:b/>
        </w:rPr>
        <w:t xml:space="preserve">d) </w:t>
      </w:r>
      <w:r w:rsidRPr="00A9636E">
        <w:t xml:space="preserve">The RTW Coordinator will initiate the use of internal or external resources, as required, to facilitate a return to work, including an Accredited Rehabilitation Provider. </w:t>
      </w:r>
    </w:p>
    <w:p w14:paraId="7FCDB681" w14:textId="77777777" w:rsidR="00731A2D" w:rsidRPr="00A9636E" w:rsidRDefault="00731A2D" w:rsidP="00731A2D">
      <w:pPr>
        <w:jc w:val="both"/>
        <w:rPr>
          <w:color w:val="17365D" w:themeColor="text2" w:themeShade="BF"/>
        </w:rPr>
      </w:pPr>
    </w:p>
    <w:p w14:paraId="11DF76BE" w14:textId="77777777" w:rsidR="00731A2D" w:rsidRPr="00A9636E" w:rsidRDefault="00731A2D" w:rsidP="00731A2D">
      <w:pPr>
        <w:jc w:val="both"/>
        <w:rPr>
          <w:color w:val="E36C0A" w:themeColor="accent6" w:themeShade="BF"/>
        </w:rPr>
      </w:pPr>
      <w:r w:rsidRPr="00A9636E">
        <w:rPr>
          <w:b/>
          <w:color w:val="17365D" w:themeColor="text2" w:themeShade="BF"/>
        </w:rPr>
        <w:t>Suitable Duties – Return to Work Plan (Recover at Work Plan)</w:t>
      </w:r>
    </w:p>
    <w:p w14:paraId="44DB1597" w14:textId="088968F5" w:rsidR="00731A2D" w:rsidRPr="00A9636E" w:rsidRDefault="00731A2D" w:rsidP="00731A2D">
      <w:pPr>
        <w:jc w:val="both"/>
      </w:pPr>
      <w:r>
        <w:t>Alino Living will aim to provide suitable duties when a</w:t>
      </w:r>
      <w:r w:rsidR="1AE9C476">
        <w:t xml:space="preserve"> worker</w:t>
      </w:r>
      <w:r>
        <w:t xml:space="preserve"> has sustained a </w:t>
      </w:r>
      <w:bookmarkStart w:id="21" w:name="_Int_O5xzRSNJ"/>
      <w:proofErr w:type="gramStart"/>
      <w:r>
        <w:t>work related</w:t>
      </w:r>
      <w:bookmarkEnd w:id="21"/>
      <w:proofErr w:type="gramEnd"/>
      <w:r>
        <w:t xml:space="preserve"> injury or illness and is able to return to work, either in a partial or full-time capacity. The suitable duties will be listed in the injured </w:t>
      </w:r>
      <w:r w:rsidR="44A5E4C4">
        <w:t>workers</w:t>
      </w:r>
      <w:r>
        <w:t xml:space="preserve"> Return to Work Plan (Recover at Work Plan). Assessment of suitable duties will address the duties available, the worksite and the </w:t>
      </w:r>
      <w:proofErr w:type="gramStart"/>
      <w:r w:rsidR="3E40049E">
        <w:t>workers</w:t>
      </w:r>
      <w:proofErr w:type="gramEnd"/>
      <w:r>
        <w:t xml:space="preserve"> medical restrictions and physical capacity. The following aspects will be considered when assessing suitable duties:</w:t>
      </w:r>
    </w:p>
    <w:p w14:paraId="32C58331" w14:textId="5DC9A25E" w:rsidR="00731A2D" w:rsidRPr="00A9636E" w:rsidRDefault="00731A2D" w:rsidP="00313252">
      <w:pPr>
        <w:pStyle w:val="ListParagraph"/>
        <w:widowControl/>
        <w:numPr>
          <w:ilvl w:val="0"/>
          <w:numId w:val="19"/>
        </w:numPr>
        <w:autoSpaceDE/>
        <w:autoSpaceDN/>
        <w:spacing w:after="160" w:line="259" w:lineRule="auto"/>
        <w:contextualSpacing/>
        <w:jc w:val="both"/>
      </w:pPr>
      <w:r>
        <w:t>Details of</w:t>
      </w:r>
      <w:r w:rsidR="004A6F5D">
        <w:t xml:space="preserve"> work capacity</w:t>
      </w:r>
      <w:r>
        <w:t xml:space="preserve"> restrictions as advised in the Certificate </w:t>
      </w:r>
      <w:r w:rsidR="00630440">
        <w:t xml:space="preserve">of capacity </w:t>
      </w:r>
      <w:proofErr w:type="gramStart"/>
      <w:r>
        <w:t>supplied</w:t>
      </w:r>
      <w:proofErr w:type="gramEnd"/>
    </w:p>
    <w:p w14:paraId="5E46CE1C" w14:textId="2F0F1277" w:rsidR="00731A2D" w:rsidRPr="00A9636E" w:rsidRDefault="00731A2D" w:rsidP="00313252">
      <w:pPr>
        <w:pStyle w:val="ListParagraph"/>
        <w:widowControl/>
        <w:numPr>
          <w:ilvl w:val="0"/>
          <w:numId w:val="19"/>
        </w:numPr>
        <w:autoSpaceDE/>
        <w:autoSpaceDN/>
        <w:spacing w:after="160" w:line="259" w:lineRule="auto"/>
        <w:contextualSpacing/>
        <w:jc w:val="both"/>
      </w:pPr>
      <w:r>
        <w:t xml:space="preserve">Education, </w:t>
      </w:r>
      <w:proofErr w:type="gramStart"/>
      <w:r>
        <w:t>skills</w:t>
      </w:r>
      <w:proofErr w:type="gramEnd"/>
      <w:r>
        <w:t xml:space="preserve"> and work experience of the injured </w:t>
      </w:r>
      <w:r w:rsidR="1E992B5A">
        <w:t>worker</w:t>
      </w:r>
    </w:p>
    <w:p w14:paraId="5D5DE3CF" w14:textId="28B9F81C" w:rsidR="00731A2D" w:rsidRPr="00A9636E" w:rsidRDefault="00731A2D" w:rsidP="00313252">
      <w:pPr>
        <w:pStyle w:val="ListParagraph"/>
        <w:widowControl/>
        <w:numPr>
          <w:ilvl w:val="0"/>
          <w:numId w:val="19"/>
        </w:numPr>
        <w:autoSpaceDE/>
        <w:autoSpaceDN/>
        <w:spacing w:after="160" w:line="259" w:lineRule="auto"/>
        <w:contextualSpacing/>
        <w:jc w:val="both"/>
      </w:pPr>
      <w:r>
        <w:t xml:space="preserve">The </w:t>
      </w:r>
      <w:r w:rsidR="266A2BFA">
        <w:t>wo</w:t>
      </w:r>
      <w:r w:rsidR="71B8DB08">
        <w:t>r</w:t>
      </w:r>
      <w:r w:rsidR="266A2BFA">
        <w:t>ker</w:t>
      </w:r>
      <w:r>
        <w:t>’s pre-injury employment</w:t>
      </w:r>
    </w:p>
    <w:p w14:paraId="75F95BA8" w14:textId="158B5A7B" w:rsidR="00731A2D" w:rsidRPr="00A9636E" w:rsidRDefault="00731A2D" w:rsidP="00313252">
      <w:pPr>
        <w:pStyle w:val="ListParagraph"/>
        <w:widowControl/>
        <w:numPr>
          <w:ilvl w:val="0"/>
          <w:numId w:val="19"/>
        </w:numPr>
        <w:autoSpaceDE/>
        <w:autoSpaceDN/>
        <w:spacing w:after="160" w:line="259" w:lineRule="auto"/>
        <w:contextualSpacing/>
        <w:jc w:val="both"/>
      </w:pPr>
      <w:r>
        <w:t xml:space="preserve">The provisions of any injury management plan for the </w:t>
      </w:r>
      <w:r w:rsidR="65D7A44D">
        <w:t>worker</w:t>
      </w:r>
      <w:r>
        <w:t xml:space="preserve"> </w:t>
      </w:r>
    </w:p>
    <w:p w14:paraId="7A3E259A" w14:textId="77777777" w:rsidR="00731A2D" w:rsidRPr="00A9636E" w:rsidRDefault="00731A2D" w:rsidP="00731A2D">
      <w:pPr>
        <w:jc w:val="both"/>
      </w:pPr>
    </w:p>
    <w:p w14:paraId="375A0B67" w14:textId="77777777" w:rsidR="002034F1" w:rsidRPr="00A9636E" w:rsidRDefault="002034F1" w:rsidP="00731A2D">
      <w:pPr>
        <w:jc w:val="both"/>
      </w:pPr>
    </w:p>
    <w:p w14:paraId="3D35829A" w14:textId="77777777" w:rsidR="00731A2D" w:rsidRPr="00A9636E" w:rsidRDefault="00731A2D" w:rsidP="00731A2D">
      <w:pPr>
        <w:jc w:val="both"/>
      </w:pPr>
      <w:r>
        <w:t xml:space="preserve">The following parties will be consulted in the development of, or changes to, suitable duties: The </w:t>
      </w:r>
      <w:bookmarkStart w:id="22" w:name="_Int_W0EiXJRU"/>
      <w:proofErr w:type="gramStart"/>
      <w:r>
        <w:t>Return to Work</w:t>
      </w:r>
      <w:bookmarkEnd w:id="22"/>
      <w:proofErr w:type="gramEnd"/>
      <w:r>
        <w:t xml:space="preserve"> Co-Ordinator, who will drive and record the process:</w:t>
      </w:r>
    </w:p>
    <w:p w14:paraId="48E018F3" w14:textId="4D7074CB" w:rsidR="00731A2D" w:rsidRPr="00A9636E" w:rsidRDefault="00731A2D" w:rsidP="00313252">
      <w:pPr>
        <w:pStyle w:val="ListParagraph"/>
        <w:widowControl/>
        <w:numPr>
          <w:ilvl w:val="0"/>
          <w:numId w:val="19"/>
        </w:numPr>
        <w:autoSpaceDE/>
        <w:autoSpaceDN/>
        <w:spacing w:after="160" w:line="259" w:lineRule="auto"/>
        <w:contextualSpacing/>
        <w:jc w:val="both"/>
      </w:pPr>
      <w:r>
        <w:t xml:space="preserve">The </w:t>
      </w:r>
      <w:r w:rsidR="7C1F45E8">
        <w:t>I</w:t>
      </w:r>
      <w:r>
        <w:t>njured Worker</w:t>
      </w:r>
    </w:p>
    <w:p w14:paraId="5829F54C" w14:textId="5C171A15" w:rsidR="00731A2D" w:rsidRPr="00A9636E" w:rsidRDefault="00731A2D" w:rsidP="00313252">
      <w:pPr>
        <w:pStyle w:val="ListParagraph"/>
        <w:widowControl/>
        <w:numPr>
          <w:ilvl w:val="0"/>
          <w:numId w:val="19"/>
        </w:numPr>
        <w:autoSpaceDE/>
        <w:autoSpaceDN/>
        <w:spacing w:after="160" w:line="259" w:lineRule="auto"/>
        <w:contextualSpacing/>
        <w:jc w:val="both"/>
      </w:pPr>
      <w:r>
        <w:t xml:space="preserve">The </w:t>
      </w:r>
      <w:r w:rsidR="4132F9B9">
        <w:t>I</w:t>
      </w:r>
      <w:r>
        <w:t xml:space="preserve">njured Worker’s </w:t>
      </w:r>
      <w:r w:rsidR="004A6F5D">
        <w:t>supervisor/</w:t>
      </w:r>
      <w:r>
        <w:t>Management Representative</w:t>
      </w:r>
    </w:p>
    <w:p w14:paraId="5CB44856"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The Nominated Treating Doctor</w:t>
      </w:r>
    </w:p>
    <w:p w14:paraId="0B480262"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t xml:space="preserve">The Rehabilitation Provider (if applicable) </w:t>
      </w:r>
    </w:p>
    <w:p w14:paraId="649015BC"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The Insurer, and</w:t>
      </w:r>
    </w:p>
    <w:p w14:paraId="069EA69D"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t>The Injured Worker’s Representative (</w:t>
      </w:r>
      <w:bookmarkStart w:id="23" w:name="_Int_iux6wA9f"/>
      <w:proofErr w:type="gramStart"/>
      <w:r>
        <w:t>i.e.</w:t>
      </w:r>
      <w:bookmarkEnd w:id="23"/>
      <w:proofErr w:type="gramEnd"/>
      <w:r>
        <w:t xml:space="preserve"> Union if applicable).</w:t>
      </w:r>
    </w:p>
    <w:p w14:paraId="0F6A9C4C" w14:textId="77777777" w:rsidR="00731A2D" w:rsidRPr="00A9636E" w:rsidRDefault="00731A2D" w:rsidP="00731A2D">
      <w:pPr>
        <w:pStyle w:val="ListParagraph"/>
        <w:jc w:val="both"/>
      </w:pPr>
    </w:p>
    <w:p w14:paraId="5E5CD597" w14:textId="26F812F7" w:rsidR="00731A2D" w:rsidRPr="00A9636E" w:rsidRDefault="00731A2D" w:rsidP="00731A2D">
      <w:pPr>
        <w:jc w:val="both"/>
      </w:pPr>
      <w:r>
        <w:t xml:space="preserve">An individual Return to Work Plan (Recover at Work Plan) will be developed for each </w:t>
      </w:r>
      <w:r>
        <w:lastRenderedPageBreak/>
        <w:t xml:space="preserve">injured </w:t>
      </w:r>
      <w:r w:rsidR="249F0F4C">
        <w:t>worker</w:t>
      </w:r>
      <w:r>
        <w:t xml:space="preserve"> noting suitable duties for </w:t>
      </w:r>
      <w:proofErr w:type="gramStart"/>
      <w:r>
        <w:t>work related</w:t>
      </w:r>
      <w:proofErr w:type="gramEnd"/>
      <w:r>
        <w:t xml:space="preserve"> injuries. The </w:t>
      </w:r>
      <w:bookmarkStart w:id="24" w:name="_Int_qxVL74bP"/>
      <w:proofErr w:type="gramStart"/>
      <w:r>
        <w:t>Return to Work</w:t>
      </w:r>
      <w:bookmarkEnd w:id="24"/>
      <w:proofErr w:type="gramEnd"/>
      <w:r>
        <w:t xml:space="preserve"> Co-Ordinator, or the Rehabilitation Provider will write this plan. Copies of the </w:t>
      </w:r>
      <w:bookmarkStart w:id="25" w:name="_Int_733G8IDN"/>
      <w:proofErr w:type="gramStart"/>
      <w:r>
        <w:t>Return to Work</w:t>
      </w:r>
      <w:bookmarkEnd w:id="25"/>
      <w:proofErr w:type="gramEnd"/>
      <w:r>
        <w:t xml:space="preserve"> Plan (Recover at Work Plan) will be distributed to the injured Worker, Employer and Treating Doctor</w:t>
      </w:r>
      <w:r w:rsidR="004A6F5D">
        <w:t xml:space="preserve"> and the workers manger/supervisor</w:t>
      </w:r>
    </w:p>
    <w:p w14:paraId="00A84C96" w14:textId="614C1D86" w:rsidR="00731A2D" w:rsidRPr="00A9636E" w:rsidRDefault="00731A2D" w:rsidP="00731A2D">
      <w:pPr>
        <w:jc w:val="both"/>
      </w:pPr>
    </w:p>
    <w:p w14:paraId="6C93F3B0" w14:textId="030430EA" w:rsidR="00731A2D" w:rsidRPr="00A9636E" w:rsidRDefault="00731A2D" w:rsidP="00731A2D">
      <w:pPr>
        <w:jc w:val="both"/>
      </w:pPr>
      <w:r>
        <w:t xml:space="preserve">The </w:t>
      </w:r>
      <w:bookmarkStart w:id="26" w:name="_Int_4VLGUf2H"/>
      <w:proofErr w:type="gramStart"/>
      <w:r>
        <w:t>Return to Work</w:t>
      </w:r>
      <w:bookmarkEnd w:id="26"/>
      <w:proofErr w:type="gramEnd"/>
      <w:r>
        <w:t xml:space="preserve"> Plan (Recover at Work Plan) will contain the following information:</w:t>
      </w:r>
    </w:p>
    <w:p w14:paraId="02F89011"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The job title and location</w:t>
      </w:r>
    </w:p>
    <w:p w14:paraId="14BB89A9"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The purpose of the suitable duties</w:t>
      </w:r>
    </w:p>
    <w:p w14:paraId="799CD5AF"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Nominated Supervisor</w:t>
      </w:r>
    </w:p>
    <w:p w14:paraId="10BEA1C0"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 xml:space="preserve">Hours/days to be </w:t>
      </w:r>
      <w:proofErr w:type="gramStart"/>
      <w:r w:rsidRPr="00A9636E">
        <w:t>worked</w:t>
      </w:r>
      <w:proofErr w:type="gramEnd"/>
      <w:r w:rsidRPr="00A9636E">
        <w:t xml:space="preserve"> </w:t>
      </w:r>
    </w:p>
    <w:p w14:paraId="7C4FE9EF"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 xml:space="preserve">Duties, including any restrictions or specific duties to be </w:t>
      </w:r>
      <w:proofErr w:type="gramStart"/>
      <w:r w:rsidRPr="00A9636E">
        <w:t>avoided</w:t>
      </w:r>
      <w:proofErr w:type="gramEnd"/>
    </w:p>
    <w:p w14:paraId="20CE75F4"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Commencement date</w:t>
      </w:r>
    </w:p>
    <w:p w14:paraId="2B8FDC7F"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Length of program</w:t>
      </w:r>
    </w:p>
    <w:p w14:paraId="490AB938"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Review date, and</w:t>
      </w:r>
    </w:p>
    <w:p w14:paraId="3B708551" w14:textId="77777777" w:rsidR="00731A2D" w:rsidRPr="00A9636E" w:rsidRDefault="00731A2D" w:rsidP="00313252">
      <w:pPr>
        <w:pStyle w:val="ListParagraph"/>
        <w:widowControl/>
        <w:numPr>
          <w:ilvl w:val="0"/>
          <w:numId w:val="19"/>
        </w:numPr>
        <w:autoSpaceDE/>
        <w:autoSpaceDN/>
        <w:spacing w:after="160" w:line="259" w:lineRule="auto"/>
        <w:contextualSpacing/>
        <w:jc w:val="both"/>
      </w:pPr>
      <w:r w:rsidRPr="00A9636E">
        <w:t>Sign Off by relevant parties.</w:t>
      </w:r>
    </w:p>
    <w:p w14:paraId="66B74472" w14:textId="77777777" w:rsidR="00731A2D" w:rsidRPr="00A9636E" w:rsidRDefault="00731A2D" w:rsidP="00731A2D">
      <w:pPr>
        <w:pStyle w:val="ListParagraph"/>
        <w:jc w:val="both"/>
      </w:pPr>
    </w:p>
    <w:p w14:paraId="1FC9C952" w14:textId="77777777" w:rsidR="00731A2D" w:rsidRPr="00A9636E" w:rsidRDefault="00731A2D" w:rsidP="00731A2D">
      <w:pPr>
        <w:jc w:val="both"/>
      </w:pPr>
      <w:r w:rsidRPr="00A9636E">
        <w:t xml:space="preserve">Priority will be given to an early, </w:t>
      </w:r>
      <w:proofErr w:type="gramStart"/>
      <w:r w:rsidRPr="00A9636E">
        <w:t>safe</w:t>
      </w:r>
      <w:proofErr w:type="gramEnd"/>
      <w:r w:rsidRPr="00A9636E">
        <w:t xml:space="preserve"> and gradual return to suitable duties following injury and/or illness. This may be:</w:t>
      </w:r>
    </w:p>
    <w:p w14:paraId="1B3D0497" w14:textId="77777777" w:rsidR="00731A2D" w:rsidRPr="00A9636E" w:rsidRDefault="00731A2D" w:rsidP="00313252">
      <w:pPr>
        <w:pStyle w:val="ListParagraph"/>
        <w:widowControl/>
        <w:numPr>
          <w:ilvl w:val="0"/>
          <w:numId w:val="20"/>
        </w:numPr>
        <w:autoSpaceDE/>
        <w:autoSpaceDN/>
        <w:spacing w:after="160" w:line="259" w:lineRule="auto"/>
        <w:contextualSpacing/>
        <w:jc w:val="both"/>
      </w:pPr>
      <w:r w:rsidRPr="00A9636E">
        <w:t>The same job with different hours or modified duties,</w:t>
      </w:r>
    </w:p>
    <w:p w14:paraId="0EE5D85F" w14:textId="77777777" w:rsidR="00731A2D" w:rsidRPr="00A9636E" w:rsidRDefault="00731A2D" w:rsidP="00313252">
      <w:pPr>
        <w:pStyle w:val="ListParagraph"/>
        <w:widowControl/>
        <w:numPr>
          <w:ilvl w:val="0"/>
          <w:numId w:val="20"/>
        </w:numPr>
        <w:autoSpaceDE/>
        <w:autoSpaceDN/>
        <w:spacing w:after="160" w:line="259" w:lineRule="auto"/>
        <w:contextualSpacing/>
        <w:jc w:val="both"/>
      </w:pPr>
      <w:r w:rsidRPr="00A9636E">
        <w:t>A different job at the same or different workplace,</w:t>
      </w:r>
    </w:p>
    <w:p w14:paraId="7C6D1D36" w14:textId="77777777" w:rsidR="00731A2D" w:rsidRPr="00A9636E" w:rsidRDefault="00731A2D" w:rsidP="00313252">
      <w:pPr>
        <w:pStyle w:val="ListParagraph"/>
        <w:widowControl/>
        <w:numPr>
          <w:ilvl w:val="0"/>
          <w:numId w:val="20"/>
        </w:numPr>
        <w:autoSpaceDE/>
        <w:autoSpaceDN/>
        <w:spacing w:after="160" w:line="259" w:lineRule="auto"/>
        <w:contextualSpacing/>
        <w:jc w:val="both"/>
      </w:pPr>
      <w:bookmarkStart w:id="27" w:name="_Int_CgvT7kxX"/>
      <w:proofErr w:type="gramStart"/>
      <w:r>
        <w:t>Or,</w:t>
      </w:r>
      <w:bookmarkEnd w:id="27"/>
      <w:proofErr w:type="gramEnd"/>
      <w:r>
        <w:t xml:space="preserve"> a combination of these. This is also referred to as suitable, alternate, </w:t>
      </w:r>
      <w:proofErr w:type="gramStart"/>
      <w:r>
        <w:t>modified</w:t>
      </w:r>
      <w:proofErr w:type="gramEnd"/>
      <w:r>
        <w:t xml:space="preserve"> or light duties. </w:t>
      </w:r>
    </w:p>
    <w:p w14:paraId="49EE01A0" w14:textId="5D98D62C" w:rsidR="000D0446" w:rsidRPr="00A9636E" w:rsidRDefault="00165DE7" w:rsidP="00313252">
      <w:pPr>
        <w:pStyle w:val="ListParagraph"/>
        <w:widowControl/>
        <w:numPr>
          <w:ilvl w:val="0"/>
          <w:numId w:val="20"/>
        </w:numPr>
        <w:autoSpaceDE/>
        <w:autoSpaceDN/>
        <w:spacing w:after="160" w:line="259" w:lineRule="auto"/>
        <w:contextualSpacing/>
        <w:jc w:val="both"/>
      </w:pPr>
      <w:r>
        <w:t xml:space="preserve">Consideration for modifications to </w:t>
      </w:r>
      <w:r w:rsidR="00B919A3">
        <w:t xml:space="preserve">the work environment or provision of </w:t>
      </w:r>
      <w:r>
        <w:t>equipment</w:t>
      </w:r>
      <w:r w:rsidR="513072EB">
        <w:t xml:space="preserve">. </w:t>
      </w:r>
    </w:p>
    <w:p w14:paraId="12658D9A" w14:textId="1AA1A169" w:rsidR="2C56A6A7" w:rsidRDefault="0C24A13F" w:rsidP="00313252">
      <w:pPr>
        <w:pStyle w:val="ListParagraph"/>
        <w:widowControl/>
        <w:numPr>
          <w:ilvl w:val="0"/>
          <w:numId w:val="20"/>
        </w:numPr>
        <w:spacing w:after="160" w:line="259" w:lineRule="auto"/>
        <w:contextualSpacing/>
        <w:jc w:val="both"/>
      </w:pPr>
      <w:r w:rsidRPr="1E75AF96">
        <w:t xml:space="preserve">Further training may also be considered for alternate duties different from the workers </w:t>
      </w:r>
      <w:proofErr w:type="gramStart"/>
      <w:r w:rsidRPr="1E75AF96">
        <w:t>Pre injury</w:t>
      </w:r>
      <w:proofErr w:type="gramEnd"/>
      <w:r w:rsidRPr="1E75AF96">
        <w:t xml:space="preserve"> duties.</w:t>
      </w:r>
    </w:p>
    <w:p w14:paraId="010698A8" w14:textId="77777777" w:rsidR="00731A2D" w:rsidRPr="00A9636E" w:rsidRDefault="00731A2D" w:rsidP="00731A2D">
      <w:pPr>
        <w:pStyle w:val="ListParagraph"/>
        <w:jc w:val="both"/>
      </w:pPr>
    </w:p>
    <w:p w14:paraId="751B1834" w14:textId="15703EBF" w:rsidR="00731A2D" w:rsidRPr="00A9636E" w:rsidRDefault="00731A2D" w:rsidP="00731A2D">
      <w:pPr>
        <w:jc w:val="both"/>
      </w:pPr>
      <w:r>
        <w:t xml:space="preserve">The </w:t>
      </w:r>
      <w:bookmarkStart w:id="28" w:name="_Int_hysjIkaX"/>
      <w:proofErr w:type="gramStart"/>
      <w:r>
        <w:t>Return to Work</w:t>
      </w:r>
      <w:bookmarkEnd w:id="28"/>
      <w:proofErr w:type="gramEnd"/>
      <w:r>
        <w:t xml:space="preserve"> Co-Ordinator </w:t>
      </w:r>
      <w:r w:rsidR="00B919A3">
        <w:t xml:space="preserve">or </w:t>
      </w:r>
      <w:r w:rsidR="00F80C15">
        <w:t xml:space="preserve">Rehabilitation Provider </w:t>
      </w:r>
      <w:r>
        <w:t xml:space="preserve">will develop a </w:t>
      </w:r>
      <w:bookmarkStart w:id="29" w:name="_Int_pfCzWWK5"/>
      <w:r>
        <w:t>Return to Work</w:t>
      </w:r>
      <w:bookmarkEnd w:id="29"/>
      <w:r>
        <w:t xml:space="preserve"> Plan (Recover at Work Plan) and monitor the injured </w:t>
      </w:r>
      <w:r w:rsidR="47634ABF">
        <w:t>worker</w:t>
      </w:r>
      <w:r>
        <w:t xml:space="preserve"> during the </w:t>
      </w:r>
      <w:bookmarkStart w:id="30" w:name="_Int_xi1Gf5BS"/>
      <w:r>
        <w:t>return to work</w:t>
      </w:r>
      <w:bookmarkEnd w:id="30"/>
      <w:r>
        <w:t xml:space="preserve"> process. Alino Living will provide suitable duties as part of the </w:t>
      </w:r>
      <w:bookmarkStart w:id="31" w:name="_Int_iOXyE4hS"/>
      <w:proofErr w:type="gramStart"/>
      <w:r>
        <w:t>Return to Work</w:t>
      </w:r>
      <w:bookmarkEnd w:id="31"/>
      <w:proofErr w:type="gramEnd"/>
      <w:r>
        <w:t xml:space="preserve"> Plan (Recover at Work Plan)</w:t>
      </w:r>
      <w:r w:rsidR="00A0067B">
        <w:t xml:space="preserve"> and regularly review this program in consultation with the injured worker, rehabilitation provider and NTD to ensure the needs and capacity of the injured worker are being met. </w:t>
      </w:r>
    </w:p>
    <w:p w14:paraId="2B7C856B" w14:textId="77777777" w:rsidR="00731A2D" w:rsidRPr="00A9636E" w:rsidRDefault="00731A2D" w:rsidP="00731A2D">
      <w:pPr>
        <w:pStyle w:val="ListParagraph"/>
        <w:jc w:val="both"/>
      </w:pPr>
    </w:p>
    <w:p w14:paraId="631728EB" w14:textId="0F292BCF" w:rsidR="00731A2D" w:rsidRPr="00A9636E" w:rsidRDefault="00731A2D" w:rsidP="00731A2D">
      <w:pPr>
        <w:jc w:val="both"/>
      </w:pPr>
      <w:r>
        <w:lastRenderedPageBreak/>
        <w:t>If suitable duties cannot be offered, the reasons will be documented</w:t>
      </w:r>
      <w:r w:rsidR="2997C6E7">
        <w:t xml:space="preserve"> by the </w:t>
      </w:r>
      <w:proofErr w:type="gramStart"/>
      <w:r w:rsidR="2997C6E7">
        <w:t>RTW  Coordinator</w:t>
      </w:r>
      <w:proofErr w:type="gramEnd"/>
      <w:r w:rsidR="2997C6E7">
        <w:t xml:space="preserve"> and </w:t>
      </w:r>
      <w:r w:rsidR="00067D98">
        <w:t>Rehabilitation</w:t>
      </w:r>
      <w:r w:rsidR="2997C6E7">
        <w:t xml:space="preserve"> </w:t>
      </w:r>
      <w:r w:rsidR="50F5DDAE">
        <w:t>provider</w:t>
      </w:r>
      <w:r>
        <w:t xml:space="preserve"> and discussed with the injured </w:t>
      </w:r>
      <w:r w:rsidR="46A19972">
        <w:t>worker</w:t>
      </w:r>
      <w:r>
        <w:t>, and the insurer.</w:t>
      </w:r>
      <w:r w:rsidR="00165DE7">
        <w:t xml:space="preserve"> If no suitable duties can be provided the rehabilitation </w:t>
      </w:r>
      <w:r w:rsidR="578E1701">
        <w:t xml:space="preserve">case manager </w:t>
      </w:r>
      <w:r w:rsidR="00165DE7">
        <w:t xml:space="preserve">may discuss the injured workers eligibility for work trials with another employer as a </w:t>
      </w:r>
      <w:bookmarkStart w:id="32" w:name="_Int_XCiecNbW"/>
      <w:proofErr w:type="gramStart"/>
      <w:r w:rsidR="00165DE7">
        <w:t>short term</w:t>
      </w:r>
      <w:bookmarkEnd w:id="32"/>
      <w:proofErr w:type="gramEnd"/>
      <w:r w:rsidR="00165DE7">
        <w:t xml:space="preserve"> working arrangement to allow the injured worker to stay active and develop new skills as part of their treatment and recovery</w:t>
      </w:r>
      <w:r w:rsidR="00FF0B9B">
        <w:t>.</w:t>
      </w:r>
      <w:r w:rsidR="00912EAE">
        <w:t xml:space="preserve"> The support team will make every effort to ensure that the injured worker is comfortable and satisfied with the involvement and development of suitable duties. </w:t>
      </w:r>
    </w:p>
    <w:p w14:paraId="0A89B16A" w14:textId="77777777" w:rsidR="00731A2D" w:rsidRPr="00A9636E" w:rsidRDefault="00731A2D" w:rsidP="00731A2D">
      <w:pPr>
        <w:jc w:val="both"/>
        <w:rPr>
          <w:b/>
        </w:rPr>
      </w:pPr>
    </w:p>
    <w:p w14:paraId="5F67F484" w14:textId="77777777" w:rsidR="00731A2D" w:rsidRPr="00A9636E" w:rsidRDefault="00731A2D" w:rsidP="00731A2D">
      <w:pPr>
        <w:jc w:val="both"/>
        <w:rPr>
          <w:b/>
          <w:color w:val="17365D" w:themeColor="text2" w:themeShade="BF"/>
        </w:rPr>
      </w:pPr>
      <w:r w:rsidRPr="00A9636E">
        <w:rPr>
          <w:b/>
          <w:color w:val="17365D" w:themeColor="text2" w:themeShade="BF"/>
        </w:rPr>
        <w:t>Permanent Restricted Capacity</w:t>
      </w:r>
    </w:p>
    <w:p w14:paraId="035A9B27" w14:textId="3B795B15" w:rsidR="00731A2D" w:rsidRPr="00A9636E" w:rsidRDefault="00731A2D" w:rsidP="4E93AEB1">
      <w:pPr>
        <w:jc w:val="both"/>
      </w:pPr>
      <w:r>
        <w:t xml:space="preserve">Where at any point it becomes clear that a </w:t>
      </w:r>
      <w:r w:rsidR="74C5FDA0">
        <w:t xml:space="preserve">worker </w:t>
      </w:r>
      <w:r>
        <w:t xml:space="preserve">will be unable to return to their pre-injury job but will be able to return to some gainful employment, the NTD may issue a work capacity certificate stating there is a permanent restriction. Consultation will begin with the </w:t>
      </w:r>
      <w:bookmarkStart w:id="33" w:name="_Int_HzFeyGLu"/>
      <w:r w:rsidR="45F07863">
        <w:t>worker</w:t>
      </w:r>
      <w:bookmarkEnd w:id="33"/>
      <w:r>
        <w:t xml:space="preserve"> and management to determine if there is a permanent alternative job which the </w:t>
      </w:r>
      <w:r w:rsidR="3A03E0BB">
        <w:t>worker</w:t>
      </w:r>
      <w:r>
        <w:t xml:space="preserve"> will be able to perform within </w:t>
      </w:r>
      <w:r w:rsidR="006C0514">
        <w:t>A</w:t>
      </w:r>
      <w:r w:rsidR="00107AB5">
        <w:t>lino Living</w:t>
      </w:r>
      <w:r>
        <w:t>.</w:t>
      </w:r>
      <w:r w:rsidR="7F2FFB16">
        <w:t xml:space="preserve"> The redeployment </w:t>
      </w:r>
      <w:r w:rsidR="7D54B367">
        <w:t>guidelines</w:t>
      </w:r>
      <w:r w:rsidR="7F2FFB16">
        <w:t xml:space="preserve"> will </w:t>
      </w:r>
      <w:r w:rsidR="5E2296EA">
        <w:t>be followed</w:t>
      </w:r>
      <w:r w:rsidR="220DB231">
        <w:t>.</w:t>
      </w:r>
    </w:p>
    <w:p w14:paraId="03A2C673" w14:textId="1A162E44" w:rsidR="1E75AF96" w:rsidRDefault="1E75AF96" w:rsidP="1E75AF96">
      <w:pPr>
        <w:jc w:val="both"/>
      </w:pPr>
    </w:p>
    <w:p w14:paraId="32C74005" w14:textId="094B014F" w:rsidR="1E75AF96" w:rsidRDefault="1E75AF96" w:rsidP="1E75AF96">
      <w:pPr>
        <w:jc w:val="both"/>
      </w:pPr>
    </w:p>
    <w:p w14:paraId="70840BE5" w14:textId="44F9D298" w:rsidR="1E75AF96" w:rsidRDefault="1E75AF96" w:rsidP="1E75AF96">
      <w:pPr>
        <w:widowControl/>
        <w:spacing w:after="160" w:line="259" w:lineRule="auto"/>
        <w:contextualSpacing/>
        <w:jc w:val="both"/>
      </w:pPr>
    </w:p>
    <w:p w14:paraId="515D809E" w14:textId="1C28C57C" w:rsidR="0C3A8FCC" w:rsidRDefault="0C3A8FCC" w:rsidP="1E75AF96">
      <w:pPr>
        <w:widowControl/>
        <w:spacing w:after="160" w:line="259" w:lineRule="auto"/>
        <w:contextualSpacing/>
        <w:jc w:val="both"/>
      </w:pPr>
      <w:r w:rsidRPr="1E75AF96">
        <w:rPr>
          <w:b/>
          <w:bCs/>
          <w:color w:val="17365D" w:themeColor="text2" w:themeShade="BF"/>
        </w:rPr>
        <w:t>Redeployment</w:t>
      </w:r>
      <w:r w:rsidRPr="1E75AF96">
        <w:rPr>
          <w:color w:val="17365D" w:themeColor="text2" w:themeShade="BF"/>
        </w:rPr>
        <w:t xml:space="preserve"> </w:t>
      </w:r>
    </w:p>
    <w:p w14:paraId="6936C54E" w14:textId="70846DCC" w:rsidR="0C3A8FCC" w:rsidRDefault="0C3A8FCC" w:rsidP="1E75AF96">
      <w:pPr>
        <w:jc w:val="both"/>
      </w:pPr>
      <w:r w:rsidRPr="1E75AF96">
        <w:t xml:space="preserve">If the injured worker is unable to return to their pre-injury duties due to permanent restriction, then the following guidelines are to be followed: </w:t>
      </w:r>
    </w:p>
    <w:p w14:paraId="552831B7" w14:textId="23D9162F" w:rsidR="0C3A8FCC" w:rsidRPr="00067D98" w:rsidRDefault="0C3A8FCC" w:rsidP="1E75AF96">
      <w:pPr>
        <w:tabs>
          <w:tab w:val="left" w:pos="0"/>
          <w:tab w:val="left" w:pos="720"/>
        </w:tabs>
        <w:jc w:val="both"/>
        <w:rPr>
          <w:b/>
          <w:bCs/>
          <w:color w:val="F79646" w:themeColor="accent6"/>
        </w:rPr>
      </w:pPr>
      <w:r w:rsidRPr="00067D98">
        <w:rPr>
          <w:b/>
          <w:bCs/>
          <w:color w:val="F79646" w:themeColor="accent6"/>
        </w:rPr>
        <w:t>Internal Redeployment</w:t>
      </w:r>
    </w:p>
    <w:p w14:paraId="273E29CE" w14:textId="09767CC1" w:rsidR="0BFFD20C" w:rsidRDefault="0BFFD20C" w:rsidP="00313252">
      <w:pPr>
        <w:pStyle w:val="ListParagraph"/>
        <w:numPr>
          <w:ilvl w:val="0"/>
          <w:numId w:val="6"/>
        </w:numPr>
        <w:jc w:val="both"/>
      </w:pPr>
      <w:r w:rsidRPr="1E75AF96">
        <w:t xml:space="preserve">When identifying internal placement options, Alino </w:t>
      </w:r>
      <w:proofErr w:type="gramStart"/>
      <w:r w:rsidRPr="1E75AF96">
        <w:t>living</w:t>
      </w:r>
      <w:proofErr w:type="gramEnd"/>
      <w:r w:rsidRPr="1E75AF96">
        <w:t xml:space="preserve"> will consider the skills, training, and work experience of the worker to ensure they meet essential requirements of any vacant positions on offer within Alino Living.</w:t>
      </w:r>
    </w:p>
    <w:p w14:paraId="637A6106" w14:textId="35D96E19" w:rsidR="0C3A8FCC" w:rsidRDefault="0C3A8FCC" w:rsidP="00313252">
      <w:pPr>
        <w:pStyle w:val="ListParagraph"/>
        <w:numPr>
          <w:ilvl w:val="0"/>
          <w:numId w:val="6"/>
        </w:numPr>
        <w:jc w:val="both"/>
        <w:rPr>
          <w:color w:val="0070C0"/>
        </w:rPr>
      </w:pPr>
      <w:r w:rsidRPr="1E75AF96">
        <w:t xml:space="preserve">Priority consideration will be given </w:t>
      </w:r>
      <w:proofErr w:type="gramStart"/>
      <w:r w:rsidRPr="1E75AF96">
        <w:t>for</w:t>
      </w:r>
      <w:proofErr w:type="gramEnd"/>
      <w:r w:rsidRPr="1E75AF96">
        <w:t xml:space="preserve"> appointment to vacant positions across Alino Living, where the salary or wage rate is equivalent, or higher, only if the employee is able to demonstrate that they meet the inherent requirements of that position.</w:t>
      </w:r>
      <w:r w:rsidR="311AE2A1" w:rsidRPr="1E75AF96">
        <w:t xml:space="preserve"> If no </w:t>
      </w:r>
      <w:r w:rsidR="54F49EAD" w:rsidRPr="1E75AF96">
        <w:t>positions</w:t>
      </w:r>
      <w:r w:rsidR="311AE2A1" w:rsidRPr="1E75AF96">
        <w:t xml:space="preserve"> are </w:t>
      </w:r>
      <w:r w:rsidR="49ECA4BD" w:rsidRPr="1E75AF96">
        <w:t>identified,</w:t>
      </w:r>
      <w:r w:rsidR="311AE2A1" w:rsidRPr="1E75AF96">
        <w:t xml:space="preserve"> then </w:t>
      </w:r>
      <w:r w:rsidR="216BB18E" w:rsidRPr="1E75AF96">
        <w:t>Consideration</w:t>
      </w:r>
      <w:r w:rsidR="311AE2A1" w:rsidRPr="1E75AF96">
        <w:t xml:space="preserve"> would also be given</w:t>
      </w:r>
      <w:r w:rsidR="5AD702EF" w:rsidRPr="1E75AF96">
        <w:t xml:space="preserve"> to lower </w:t>
      </w:r>
      <w:r w:rsidR="7CC8CF97" w:rsidRPr="1E75AF96">
        <w:t>salary</w:t>
      </w:r>
      <w:r w:rsidR="5AD702EF" w:rsidRPr="1E75AF96">
        <w:t xml:space="preserve"> positions in </w:t>
      </w:r>
      <w:r w:rsidR="00158492" w:rsidRPr="1E75AF96">
        <w:t>discussion</w:t>
      </w:r>
      <w:r w:rsidR="5AD702EF" w:rsidRPr="1E75AF96">
        <w:t xml:space="preserve"> with the injured worker. </w:t>
      </w:r>
    </w:p>
    <w:p w14:paraId="6AE0121D" w14:textId="69726DF0" w:rsidR="0C3A8FCC" w:rsidRPr="00067D98" w:rsidRDefault="0C3A8FCC" w:rsidP="1E75AF96">
      <w:pPr>
        <w:jc w:val="both"/>
        <w:rPr>
          <w:b/>
          <w:bCs/>
          <w:color w:val="F79646" w:themeColor="accent6"/>
        </w:rPr>
      </w:pPr>
      <w:r w:rsidRPr="00067D98">
        <w:rPr>
          <w:b/>
          <w:bCs/>
          <w:color w:val="F79646" w:themeColor="accent6"/>
        </w:rPr>
        <w:t>External redeployment</w:t>
      </w:r>
    </w:p>
    <w:p w14:paraId="72061857" w14:textId="7763F6DE" w:rsidR="0C3A8FCC" w:rsidRDefault="0C3A8FCC" w:rsidP="00313252">
      <w:pPr>
        <w:pStyle w:val="ListParagraph"/>
        <w:numPr>
          <w:ilvl w:val="0"/>
          <w:numId w:val="5"/>
        </w:numPr>
        <w:jc w:val="both"/>
      </w:pPr>
      <w:r w:rsidRPr="1E75AF96">
        <w:t xml:space="preserve">Where no appropriate internal redeployment options have been identified, opportunities for the worker with a new employer will need to be explored. Re-deployment outside of Alino living will be managed with the Insurer and </w:t>
      </w:r>
      <w:r w:rsidRPr="1E75AF96">
        <w:lastRenderedPageBreak/>
        <w:t xml:space="preserve">appropriate Rehabilitation Providers and be guided by legal requirements set down by SIRA and Fair Work when no other options are identified. </w:t>
      </w:r>
    </w:p>
    <w:p w14:paraId="268CC29D" w14:textId="5AB2FC6A" w:rsidR="0C3A8FCC" w:rsidRDefault="0C3A8FCC" w:rsidP="1E75AF96">
      <w:pPr>
        <w:jc w:val="both"/>
      </w:pPr>
      <w:r w:rsidRPr="1E75AF96">
        <w:rPr>
          <w:rFonts w:ascii="Segoe UI" w:eastAsia="Segoe UI" w:hAnsi="Segoe UI" w:cs="Segoe UI"/>
          <w:color w:val="0070C0"/>
          <w:sz w:val="18"/>
          <w:szCs w:val="18"/>
        </w:rPr>
        <w:t xml:space="preserve"> </w:t>
      </w:r>
    </w:p>
    <w:p w14:paraId="243746D3" w14:textId="573A2830" w:rsidR="0C3A8FCC" w:rsidRDefault="0C3A8FCC" w:rsidP="1E75AF96">
      <w:pPr>
        <w:jc w:val="both"/>
        <w:rPr>
          <w:b/>
          <w:bCs/>
          <w:color w:val="0070C0"/>
        </w:rPr>
      </w:pPr>
      <w:r w:rsidRPr="1E75AF96">
        <w:rPr>
          <w:rFonts w:ascii="Segoe UI" w:eastAsia="Segoe UI" w:hAnsi="Segoe UI" w:cs="Segoe UI"/>
          <w:b/>
          <w:bCs/>
          <w:color w:val="0070C0"/>
          <w:sz w:val="18"/>
          <w:szCs w:val="18"/>
        </w:rPr>
        <w:t xml:space="preserve"> </w:t>
      </w:r>
      <w:r w:rsidRPr="00067D98">
        <w:rPr>
          <w:b/>
          <w:bCs/>
          <w:color w:val="F79646" w:themeColor="accent6"/>
        </w:rPr>
        <w:t>Re-training</w:t>
      </w:r>
    </w:p>
    <w:p w14:paraId="05164664" w14:textId="4FCC5BB0" w:rsidR="0C3A8FCC" w:rsidRDefault="0C3A8FCC" w:rsidP="00313252">
      <w:pPr>
        <w:pStyle w:val="ListParagraph"/>
        <w:numPr>
          <w:ilvl w:val="0"/>
          <w:numId w:val="4"/>
        </w:numPr>
        <w:jc w:val="both"/>
      </w:pPr>
      <w:r w:rsidRPr="1E75AF96">
        <w:t xml:space="preserve">Alino Living and the Insurer must ensure that vocational retraining is considered and arranged where appropriate for an injured worker (when a return to pre-injury duties is not able to be achieved). </w:t>
      </w:r>
    </w:p>
    <w:p w14:paraId="219BA1EC" w14:textId="38802535" w:rsidR="0C3A8FCC" w:rsidRDefault="0C3A8FCC" w:rsidP="00313252">
      <w:pPr>
        <w:pStyle w:val="ListParagraph"/>
        <w:numPr>
          <w:ilvl w:val="0"/>
          <w:numId w:val="4"/>
        </w:numPr>
        <w:jc w:val="both"/>
      </w:pPr>
      <w:r w:rsidRPr="1E75AF96">
        <w:t>Retraining for alternate positions (</w:t>
      </w:r>
      <w:r w:rsidRPr="1E75AF96">
        <w:rPr>
          <w:color w:val="0070C0"/>
        </w:rPr>
        <w:t xml:space="preserve">internal or external redeployment) </w:t>
      </w:r>
      <w:r w:rsidRPr="1E75AF96">
        <w:t xml:space="preserve">is considered when assessments conducted by the Rehabilitation Provider and approved through the Insurer have identified that the permanently injured worker is not able to meet requirements for other positions within Alino. </w:t>
      </w:r>
    </w:p>
    <w:p w14:paraId="425001A3" w14:textId="4F3BF8F8" w:rsidR="0C3A8FCC" w:rsidRDefault="0C3A8FCC" w:rsidP="00313252">
      <w:pPr>
        <w:pStyle w:val="ListParagraph"/>
        <w:numPr>
          <w:ilvl w:val="0"/>
          <w:numId w:val="4"/>
        </w:numPr>
        <w:jc w:val="both"/>
      </w:pPr>
      <w:r w:rsidRPr="2C6576A5">
        <w:t>The Injury Management Plan, which is written and coordinated by the Insurer, will describe how the retraining will be monitored, by whom and how often. It will also detail the expected outcomes</w:t>
      </w:r>
      <w:r w:rsidR="1E632069" w:rsidRPr="2C6576A5">
        <w:t xml:space="preserve">, </w:t>
      </w:r>
      <w:proofErr w:type="gramStart"/>
      <w:r w:rsidR="1E632069" w:rsidRPr="2C6576A5">
        <w:t>goals</w:t>
      </w:r>
      <w:proofErr w:type="gramEnd"/>
      <w:r w:rsidR="1E632069" w:rsidRPr="2C6576A5">
        <w:t xml:space="preserve"> and type of employment to be </w:t>
      </w:r>
      <w:r w:rsidR="107CBD72" w:rsidRPr="2C6576A5">
        <w:t>sought</w:t>
      </w:r>
      <w:r w:rsidR="1E632069" w:rsidRPr="2C6576A5">
        <w:t xml:space="preserve"> after training is completed. </w:t>
      </w:r>
    </w:p>
    <w:p w14:paraId="729BD3E9" w14:textId="18389905" w:rsidR="0C3A8FCC" w:rsidRDefault="0C3A8FCC" w:rsidP="1E75AF96">
      <w:pPr>
        <w:jc w:val="both"/>
      </w:pPr>
      <w:r w:rsidRPr="1E75AF96">
        <w:rPr>
          <w:rFonts w:ascii="Segoe UI" w:eastAsia="Segoe UI" w:hAnsi="Segoe UI" w:cs="Segoe UI"/>
          <w:color w:val="0070C0"/>
          <w:sz w:val="18"/>
          <w:szCs w:val="18"/>
        </w:rPr>
        <w:t xml:space="preserve"> </w:t>
      </w:r>
    </w:p>
    <w:p w14:paraId="626C99A5" w14:textId="2BBADCC9" w:rsidR="0C3A8FCC" w:rsidRPr="00067D98" w:rsidRDefault="0C3A8FCC" w:rsidP="1E75AF96">
      <w:pPr>
        <w:tabs>
          <w:tab w:val="left" w:pos="0"/>
          <w:tab w:val="left" w:pos="720"/>
        </w:tabs>
        <w:jc w:val="both"/>
        <w:rPr>
          <w:b/>
          <w:bCs/>
          <w:color w:val="F79646" w:themeColor="accent6"/>
        </w:rPr>
      </w:pPr>
      <w:r w:rsidRPr="00067D98">
        <w:rPr>
          <w:b/>
          <w:bCs/>
          <w:color w:val="F79646" w:themeColor="accent6"/>
        </w:rPr>
        <w:t>Dismissal</w:t>
      </w:r>
    </w:p>
    <w:p w14:paraId="0494826B" w14:textId="45748CF2" w:rsidR="0C3A8FCC" w:rsidRDefault="0C3A8FCC" w:rsidP="00313252">
      <w:pPr>
        <w:pStyle w:val="ListParagraph"/>
        <w:numPr>
          <w:ilvl w:val="0"/>
          <w:numId w:val="3"/>
        </w:numPr>
        <w:jc w:val="both"/>
      </w:pPr>
      <w:r w:rsidRPr="1E75AF96">
        <w:t xml:space="preserve">A worker cannot be terminated due to a </w:t>
      </w:r>
      <w:proofErr w:type="gramStart"/>
      <w:r w:rsidRPr="1E75AF96">
        <w:t>work related</w:t>
      </w:r>
      <w:proofErr w:type="gramEnd"/>
      <w:r w:rsidRPr="1E75AF96">
        <w:t xml:space="preserve"> injury or illness in the 6 months from when they first became unfit for employment</w:t>
      </w:r>
      <w:r w:rsidR="5FB0021D" w:rsidRPr="1E75AF96">
        <w:t>,</w:t>
      </w:r>
      <w:r w:rsidRPr="1E75AF96">
        <w:rPr>
          <w:color w:val="0070C0"/>
        </w:rPr>
        <w:t xml:space="preserve"> </w:t>
      </w:r>
      <w:r w:rsidRPr="1E75AF96">
        <w:t xml:space="preserve">under S248 of Workers compensation Act 1987. </w:t>
      </w:r>
    </w:p>
    <w:p w14:paraId="5DE47F7D" w14:textId="7D49CFAC" w:rsidR="0C3A8FCC" w:rsidRDefault="0C3A8FCC" w:rsidP="00313252">
      <w:pPr>
        <w:pStyle w:val="ListParagraph"/>
        <w:numPr>
          <w:ilvl w:val="0"/>
          <w:numId w:val="3"/>
        </w:numPr>
        <w:jc w:val="both"/>
      </w:pPr>
      <w:r w:rsidRPr="1E75AF96">
        <w:t xml:space="preserve">If a worker is dismissed due to their workplace injury or illness after this time, any replacement worker employed by Alino Living must be informed </w:t>
      </w:r>
      <w:r w:rsidR="1536A72C" w:rsidRPr="1E75AF96">
        <w:t xml:space="preserve">in writing </w:t>
      </w:r>
      <w:r w:rsidRPr="1E75AF96">
        <w:t>that the dismissed worker may be entitled to be reinstated to the role under S247 of Workers compensation Act 1987</w:t>
      </w:r>
      <w:r w:rsidR="4B4B6F5C" w:rsidRPr="1E75AF96">
        <w:t xml:space="preserve"> Alino Living will take into consideration any other positions to retain replacement worker if possible.</w:t>
      </w:r>
    </w:p>
    <w:p w14:paraId="190014B4" w14:textId="4480E122" w:rsidR="67D2B231" w:rsidRDefault="0C3A8FCC" w:rsidP="00067D98">
      <w:pPr>
        <w:jc w:val="both"/>
      </w:pPr>
      <w:r w:rsidRPr="1E75AF96">
        <w:rPr>
          <w:rFonts w:ascii="Arial" w:eastAsia="Arial" w:hAnsi="Arial" w:cs="Arial"/>
        </w:rPr>
        <w:t xml:space="preserve"> </w:t>
      </w:r>
    </w:p>
    <w:p w14:paraId="5A9E2770" w14:textId="0EE33702" w:rsidR="00731A2D" w:rsidRPr="00A9636E" w:rsidRDefault="00731A2D" w:rsidP="00D51B42">
      <w:pPr>
        <w:pStyle w:val="Style1"/>
      </w:pPr>
      <w:r w:rsidRPr="00A9636E">
        <w:t>D</w:t>
      </w:r>
      <w:r w:rsidR="00DD0F88" w:rsidRPr="00A9636E">
        <w:t>ISPUTE PREVENTION</w:t>
      </w:r>
      <w:r w:rsidRPr="00A9636E">
        <w:t xml:space="preserve"> </w:t>
      </w:r>
      <w:r w:rsidR="00DD0F88" w:rsidRPr="00A9636E">
        <w:t>&amp;</w:t>
      </w:r>
      <w:r w:rsidRPr="00A9636E">
        <w:t xml:space="preserve"> </w:t>
      </w:r>
      <w:r w:rsidR="00DD0F88" w:rsidRPr="00A9636E">
        <w:t>RESOLUTION</w:t>
      </w:r>
    </w:p>
    <w:p w14:paraId="5E3E9653" w14:textId="7C7A74DB" w:rsidR="00731A2D" w:rsidRPr="00A9636E" w:rsidRDefault="00731A2D" w:rsidP="00D51B42">
      <w:pPr>
        <w:pStyle w:val="Style1"/>
      </w:pPr>
      <w:r w:rsidRPr="00A9636E">
        <w:rPr>
          <w:noProof/>
        </w:rPr>
        <mc:AlternateContent>
          <mc:Choice Requires="wps">
            <w:drawing>
              <wp:anchor distT="4294967295" distB="4294967295" distL="114300" distR="114300" simplePos="0" relativeHeight="251670528" behindDoc="0" locked="0" layoutInCell="1" allowOverlap="1" wp14:anchorId="6DF36181" wp14:editId="2CF08B06">
                <wp:simplePos x="0" y="0"/>
                <wp:positionH relativeFrom="column">
                  <wp:posOffset>0</wp:posOffset>
                </wp:positionH>
                <wp:positionV relativeFrom="paragraph">
                  <wp:posOffset>-1</wp:posOffset>
                </wp:positionV>
                <wp:extent cx="63627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noFill/>
                        <a:ln w="9525" cap="flat" cmpd="sng" algn="ctr">
                          <a:solidFill>
                            <a:srgbClr val="9BBB59">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4"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c3d69b" from="0,0" to="501pt,0" w14:anchorId="0075E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">
                <o:lock v:ext="edit" shapetype="f"/>
              </v:line>
            </w:pict>
          </mc:Fallback>
        </mc:AlternateContent>
      </w:r>
    </w:p>
    <w:p w14:paraId="149EA679" w14:textId="5906B842" w:rsidR="00585402" w:rsidRPr="00A9636E" w:rsidRDefault="00585402" w:rsidP="00731A2D">
      <w:pPr>
        <w:jc w:val="both"/>
      </w:pPr>
      <w:r>
        <w:t xml:space="preserve">The RTW Coordinator will make every attempt to ensure ongoing open communication is demonstrated throughout the </w:t>
      </w:r>
      <w:bookmarkStart w:id="34" w:name="_Int_01HULSbA"/>
      <w:proofErr w:type="gramStart"/>
      <w:r>
        <w:t>return to work</w:t>
      </w:r>
      <w:bookmarkEnd w:id="34"/>
      <w:proofErr w:type="gramEnd"/>
      <w:r>
        <w:t xml:space="preserve"> process with the injured worker to ensure any concerns are addressed, and the </w:t>
      </w:r>
      <w:r w:rsidR="49C246E8">
        <w:t>workers'</w:t>
      </w:r>
      <w:r>
        <w:t xml:space="preserve"> needs for support are being met. </w:t>
      </w:r>
    </w:p>
    <w:p w14:paraId="34A59B25" w14:textId="77777777" w:rsidR="00585402" w:rsidRPr="00A9636E" w:rsidRDefault="00585402" w:rsidP="00731A2D">
      <w:pPr>
        <w:jc w:val="both"/>
      </w:pPr>
    </w:p>
    <w:p w14:paraId="2219CFDD" w14:textId="189EE9EE" w:rsidR="00731A2D" w:rsidRPr="00A9636E" w:rsidRDefault="00731A2D" w:rsidP="00731A2D">
      <w:pPr>
        <w:jc w:val="both"/>
      </w:pPr>
      <w:r>
        <w:t>In the event of a dispute</w:t>
      </w:r>
      <w:r w:rsidR="003A68A6">
        <w:t xml:space="preserve"> </w:t>
      </w:r>
      <w:r>
        <w:t xml:space="preserve">regarding the return to work of an injured Employee, every effort is made to solve the dispute through </w:t>
      </w:r>
      <w:r w:rsidR="003A68A6">
        <w:t xml:space="preserve">informal </w:t>
      </w:r>
      <w:r w:rsidR="00585402">
        <w:t xml:space="preserve">open </w:t>
      </w:r>
      <w:r>
        <w:t xml:space="preserve">discussions among the </w:t>
      </w:r>
      <w:r w:rsidR="003A68A6">
        <w:lastRenderedPageBreak/>
        <w:t xml:space="preserve">support Team including RTW Co-Ordinator, </w:t>
      </w:r>
      <w:r>
        <w:t>Rehabilitation</w:t>
      </w:r>
      <w:r w:rsidR="7C00A721">
        <w:t xml:space="preserve"> </w:t>
      </w:r>
      <w:r w:rsidR="5919E5E1">
        <w:t>Provider</w:t>
      </w:r>
      <w:r>
        <w:t xml:space="preserve">, Management, the </w:t>
      </w:r>
      <w:r w:rsidR="352DE2A2">
        <w:t>worker</w:t>
      </w:r>
      <w:r>
        <w:t xml:space="preserve">, and where applicable, a Union Representative (if a member). </w:t>
      </w:r>
    </w:p>
    <w:p w14:paraId="53480DC0" w14:textId="77777777" w:rsidR="00731A2D" w:rsidRPr="00A9636E" w:rsidRDefault="00731A2D" w:rsidP="00731A2D">
      <w:pPr>
        <w:jc w:val="both"/>
      </w:pPr>
    </w:p>
    <w:p w14:paraId="52E1357E" w14:textId="77777777" w:rsidR="003A68A6" w:rsidRPr="00A9636E" w:rsidRDefault="00731A2D" w:rsidP="00731A2D">
      <w:pPr>
        <w:jc w:val="both"/>
      </w:pPr>
      <w:r>
        <w:t xml:space="preserve">Employees are required to follow Alino Livings established </w:t>
      </w:r>
      <w:r w:rsidR="003A68A6">
        <w:t xml:space="preserve">formal </w:t>
      </w:r>
      <w:r>
        <w:t xml:space="preserve">grievance procedures in instances where issues cannot be resolved immediately. </w:t>
      </w:r>
    </w:p>
    <w:p w14:paraId="0E446EFF" w14:textId="3CE5B1C2" w:rsidR="00731A2D" w:rsidRPr="00A9636E" w:rsidRDefault="00585402" w:rsidP="00731A2D">
      <w:pPr>
        <w:jc w:val="both"/>
      </w:pPr>
      <w:r w:rsidRPr="00A9636E">
        <w:t xml:space="preserve">The Alino Living </w:t>
      </w:r>
      <w:r w:rsidR="00C9568A" w:rsidRPr="00A9636E">
        <w:t xml:space="preserve">Grievance Handling Policy can be found on the ACE Intranet </w:t>
      </w:r>
      <w:hyperlink r:id="rId17" w:history="1">
        <w:r w:rsidR="00C9568A" w:rsidRPr="00A9636E">
          <w:rPr>
            <w:rStyle w:val="Hyperlink"/>
          </w:rPr>
          <w:t>https://ace.alinoliving.com.au/policy/146?cat_id=8&amp;type_id=0</w:t>
        </w:r>
      </w:hyperlink>
      <w:r w:rsidR="00C9568A" w:rsidRPr="00A9636E">
        <w:t xml:space="preserve"> </w:t>
      </w:r>
    </w:p>
    <w:p w14:paraId="26D1DB32" w14:textId="6E31D5AA" w:rsidR="00C9568A" w:rsidRPr="00A9636E" w:rsidRDefault="00C9568A" w:rsidP="00731A2D">
      <w:pPr>
        <w:jc w:val="both"/>
      </w:pPr>
    </w:p>
    <w:p w14:paraId="56CC43BD" w14:textId="15F523A6" w:rsidR="00731A2D" w:rsidRPr="00A9636E" w:rsidRDefault="00731A2D" w:rsidP="00731A2D">
      <w:pPr>
        <w:jc w:val="both"/>
      </w:pPr>
      <w:r>
        <w:t xml:space="preserve">When there is a dispute over the suitability of selected duties offered, discussions will be held between the </w:t>
      </w:r>
      <w:r w:rsidR="002034F1">
        <w:t>Return-to-Work</w:t>
      </w:r>
      <w:r>
        <w:t xml:space="preserve"> Co-Ordinator, Management, and the </w:t>
      </w:r>
      <w:r w:rsidR="0B0D28B4">
        <w:t>worker</w:t>
      </w:r>
      <w:r w:rsidR="00C9568A">
        <w:t xml:space="preserve"> and the injury management plan reviewed in attempts</w:t>
      </w:r>
      <w:r>
        <w:t xml:space="preserve"> to resolve the dispute</w:t>
      </w:r>
      <w:r w:rsidR="00C9568A">
        <w:t xml:space="preserve"> successfully. </w:t>
      </w:r>
    </w:p>
    <w:p w14:paraId="754F9B2C" w14:textId="77777777" w:rsidR="00731A2D" w:rsidRPr="00A9636E" w:rsidRDefault="00731A2D" w:rsidP="00731A2D"/>
    <w:p w14:paraId="0A00EE4F" w14:textId="14C50BDD" w:rsidR="00731A2D" w:rsidRPr="00A9636E" w:rsidRDefault="00731A2D" w:rsidP="00731A2D">
      <w:pPr>
        <w:jc w:val="both"/>
      </w:pPr>
      <w:r>
        <w:t xml:space="preserve">For disputes </w:t>
      </w:r>
      <w:r w:rsidR="326FC9D8">
        <w:t>regarding</w:t>
      </w:r>
      <w:r>
        <w:t xml:space="preserve"> an insurer decision:</w:t>
      </w:r>
    </w:p>
    <w:p w14:paraId="342F8CEB" w14:textId="10BBACD0" w:rsidR="00731A2D" w:rsidRPr="00A9636E" w:rsidRDefault="00731A2D" w:rsidP="1E75AF96">
      <w:pPr>
        <w:jc w:val="both"/>
      </w:pPr>
      <w:r>
        <w:t xml:space="preserve">The Workers Compensation Independent Review Office (IRO) helps injured workers resolve disputes with their insurers. Contact to IRO can be made by phoning </w:t>
      </w:r>
      <w:proofErr w:type="gramStart"/>
      <w:r>
        <w:t>139 476</w:t>
      </w:r>
      <w:proofErr w:type="gramEnd"/>
      <w:r>
        <w:t xml:space="preserve"> </w:t>
      </w:r>
    </w:p>
    <w:p w14:paraId="1F3DD696" w14:textId="77777777" w:rsidR="00731A2D" w:rsidRPr="00A9636E" w:rsidRDefault="00731A2D" w:rsidP="00731A2D">
      <w:r w:rsidRPr="00A9636E">
        <w:t>All other matters can be directed to SIRA (State Insurance Regulatory Authority) on 131 050</w:t>
      </w:r>
    </w:p>
    <w:p w14:paraId="1088793C" w14:textId="7DBBD6CB" w:rsidR="00C9568A" w:rsidRPr="00A9636E" w:rsidRDefault="00C9568A" w:rsidP="00731A2D">
      <w:r>
        <w:t>Or the Personal Injury Commission (</w:t>
      </w:r>
      <w:hyperlink r:id="rId18">
        <w:r w:rsidR="03A456AA" w:rsidRPr="1E75AF96">
          <w:rPr>
            <w:rStyle w:val="Hyperlink"/>
          </w:rPr>
          <w:t>https://pi.nsw.gov.au/)</w:t>
        </w:r>
      </w:hyperlink>
    </w:p>
    <w:p w14:paraId="225DE959" w14:textId="77777777" w:rsidR="00731A2D" w:rsidRPr="00A9636E" w:rsidRDefault="00731A2D" w:rsidP="00731A2D"/>
    <w:p w14:paraId="4F10684A" w14:textId="312B5538" w:rsidR="1E75AF96" w:rsidRDefault="1E75AF96" w:rsidP="1E75AF96">
      <w:pPr>
        <w:pStyle w:val="Style1"/>
      </w:pPr>
    </w:p>
    <w:p w14:paraId="6BC34AB3" w14:textId="77777777" w:rsidR="00590C1E" w:rsidRDefault="00590C1E" w:rsidP="00590C1E">
      <w:pPr>
        <w:pStyle w:val="Style1"/>
      </w:pPr>
      <w:r>
        <w:t>ATTACHMENT 1</w:t>
      </w:r>
    </w:p>
    <w:p w14:paraId="7E3945E3" w14:textId="6AA680F7" w:rsidR="00731A2D" w:rsidRDefault="00590C1E" w:rsidP="00590C1E">
      <w:pPr>
        <w:pStyle w:val="Style1"/>
      </w:pPr>
      <w:r>
        <w:t xml:space="preserve"> </w:t>
      </w:r>
      <w:r w:rsidR="0F3A39CB">
        <w:rPr>
          <w:noProof/>
        </w:rPr>
        <w:lastRenderedPageBreak/>
        <w:drawing>
          <wp:inline distT="0" distB="0" distL="0" distR="0" wp14:anchorId="15462239" wp14:editId="1D31BACC">
            <wp:extent cx="6230183" cy="7019925"/>
            <wp:effectExtent l="0" t="0" r="0" b="0"/>
            <wp:docPr id="581271881" name="Picture 58127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230183" cy="7019925"/>
                    </a:xfrm>
                    <a:prstGeom prst="rect">
                      <a:avLst/>
                    </a:prstGeom>
                  </pic:spPr>
                </pic:pic>
              </a:graphicData>
            </a:graphic>
          </wp:inline>
        </w:drawing>
      </w:r>
    </w:p>
    <w:p w14:paraId="5D62A123" w14:textId="77777777" w:rsidR="00590C1E" w:rsidRDefault="00590C1E" w:rsidP="00590C1E">
      <w:pPr>
        <w:pStyle w:val="Style1"/>
      </w:pPr>
    </w:p>
    <w:p w14:paraId="3F79D17E" w14:textId="1F49B57D" w:rsidR="1E75AF96" w:rsidRDefault="1E75AF96" w:rsidP="1E75AF96">
      <w:pPr>
        <w:pStyle w:val="Style1"/>
      </w:pPr>
    </w:p>
    <w:p w14:paraId="641368ED" w14:textId="3A4D497B" w:rsidR="00590C1E" w:rsidRDefault="00590C1E" w:rsidP="00590C1E">
      <w:pPr>
        <w:pStyle w:val="Style1"/>
      </w:pPr>
      <w:r>
        <w:lastRenderedPageBreak/>
        <w:t>ATTACHMENT 2</w:t>
      </w:r>
    </w:p>
    <w:p w14:paraId="1352EB3B" w14:textId="3A244368" w:rsidR="002E29A2" w:rsidRDefault="67510252" w:rsidP="67D2B231">
      <w:pPr>
        <w:widowControl/>
        <w:adjustRightInd w:val="0"/>
        <w:jc w:val="center"/>
      </w:pPr>
      <w:r w:rsidRPr="67D2B231">
        <w:rPr>
          <w:b/>
          <w:bCs/>
          <w:color w:val="1F497D" w:themeColor="text2"/>
          <w:sz w:val="44"/>
          <w:szCs w:val="44"/>
          <w:u w:val="single"/>
        </w:rPr>
        <w:t>Obtain/release Personal information Consent Form</w:t>
      </w:r>
    </w:p>
    <w:p w14:paraId="3C3FE37B" w14:textId="34E5BEB8" w:rsidR="002E29A2" w:rsidRDefault="67510252" w:rsidP="67D2B231">
      <w:pPr>
        <w:widowControl/>
        <w:adjustRightInd w:val="0"/>
        <w:jc w:val="center"/>
      </w:pPr>
      <w:r w:rsidRPr="67D2B231">
        <w:rPr>
          <w:b/>
          <w:bCs/>
          <w:sz w:val="20"/>
          <w:szCs w:val="20"/>
        </w:rPr>
        <w:t xml:space="preserve"> </w:t>
      </w:r>
    </w:p>
    <w:p w14:paraId="7A13EFA2" w14:textId="5D107B56" w:rsidR="002E29A2" w:rsidRDefault="67510252" w:rsidP="67D2B231">
      <w:pPr>
        <w:widowControl/>
        <w:adjustRightInd w:val="0"/>
      </w:pPr>
      <w:r w:rsidRPr="67D2B231">
        <w:rPr>
          <w:b/>
          <w:bCs/>
          <w:i/>
          <w:iCs/>
          <w:sz w:val="18"/>
          <w:szCs w:val="18"/>
        </w:rPr>
        <w:t xml:space="preserve">This form provides permission to your employer to collect and disclose your personal and health information relating to your workplace injury management </w:t>
      </w:r>
      <w:proofErr w:type="gramStart"/>
      <w:r w:rsidRPr="67D2B231">
        <w:rPr>
          <w:b/>
          <w:bCs/>
          <w:i/>
          <w:iCs/>
          <w:sz w:val="18"/>
          <w:szCs w:val="18"/>
        </w:rPr>
        <w:t>only</w:t>
      </w:r>
      <w:proofErr w:type="gramEnd"/>
      <w:r w:rsidRPr="67D2B231">
        <w:rPr>
          <w:b/>
          <w:bCs/>
          <w:i/>
          <w:iCs/>
          <w:sz w:val="18"/>
          <w:szCs w:val="18"/>
        </w:rPr>
        <w:t xml:space="preserve"> </w:t>
      </w:r>
    </w:p>
    <w:p w14:paraId="58AC84AC" w14:textId="783A68F2" w:rsidR="002E29A2" w:rsidRDefault="67510252" w:rsidP="67D2B231">
      <w:pPr>
        <w:widowControl/>
        <w:adjustRightInd w:val="0"/>
      </w:pPr>
      <w:r w:rsidRPr="67D2B231">
        <w:rPr>
          <w:sz w:val="20"/>
          <w:szCs w:val="20"/>
        </w:rPr>
        <w:t xml:space="preserve"> </w:t>
      </w:r>
    </w:p>
    <w:p w14:paraId="57CD8A43" w14:textId="6A4C68FF" w:rsidR="002E29A2" w:rsidRDefault="67510252" w:rsidP="67D2B231">
      <w:pPr>
        <w:widowControl/>
        <w:adjustRightInd w:val="0"/>
      </w:pPr>
      <w:r w:rsidRPr="67D2B231">
        <w:rPr>
          <w:b/>
          <w:bCs/>
          <w:sz w:val="20"/>
          <w:szCs w:val="20"/>
        </w:rPr>
        <w:t xml:space="preserve">Employer Details </w:t>
      </w:r>
    </w:p>
    <w:tbl>
      <w:tblPr>
        <w:tblStyle w:val="TableGrid"/>
        <w:tblW w:w="0" w:type="auto"/>
        <w:tblLayout w:type="fixed"/>
        <w:tblLook w:val="04A0" w:firstRow="1" w:lastRow="0" w:firstColumn="1" w:lastColumn="0" w:noHBand="0" w:noVBand="1"/>
      </w:tblPr>
      <w:tblGrid>
        <w:gridCol w:w="4515"/>
        <w:gridCol w:w="4515"/>
      </w:tblGrid>
      <w:tr w:rsidR="67D2B231" w14:paraId="4D72D920" w14:textId="77777777" w:rsidTr="67D2B231">
        <w:trPr>
          <w:trHeight w:val="300"/>
        </w:trPr>
        <w:tc>
          <w:tcPr>
            <w:tcW w:w="90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B297014" w14:textId="6AF08C25" w:rsidR="67D2B231" w:rsidRDefault="67D2B231" w:rsidP="67D2B231">
            <w:proofErr w:type="spellStart"/>
            <w:r w:rsidRPr="67D2B231">
              <w:rPr>
                <w:b/>
                <w:bCs/>
                <w:sz w:val="20"/>
                <w:szCs w:val="20"/>
              </w:rPr>
              <w:t>Organisation</w:t>
            </w:r>
            <w:proofErr w:type="spellEnd"/>
            <w:r w:rsidRPr="67D2B231">
              <w:rPr>
                <w:b/>
                <w:bCs/>
                <w:sz w:val="20"/>
                <w:szCs w:val="20"/>
              </w:rPr>
              <w:t xml:space="preserve">: </w:t>
            </w:r>
            <w:r w:rsidRPr="67D2B231">
              <w:rPr>
                <w:sz w:val="20"/>
                <w:szCs w:val="20"/>
              </w:rPr>
              <w:t>Alino Living</w:t>
            </w:r>
          </w:p>
        </w:tc>
      </w:tr>
      <w:tr w:rsidR="67D2B231" w14:paraId="5BE679F9" w14:textId="77777777" w:rsidTr="67D2B231">
        <w:trPr>
          <w:trHeight w:val="300"/>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16A40421" w14:textId="0905A991" w:rsidR="67D2B231" w:rsidRDefault="67D2B231" w:rsidP="67D2B231">
            <w:r w:rsidRPr="67D2B231">
              <w:rPr>
                <w:b/>
                <w:bCs/>
                <w:sz w:val="20"/>
                <w:szCs w:val="20"/>
              </w:rPr>
              <w:t xml:space="preserve">Contact Name: </w:t>
            </w:r>
            <w:r w:rsidRPr="67D2B231">
              <w:rPr>
                <w:sz w:val="20"/>
                <w:szCs w:val="20"/>
              </w:rPr>
              <w:t>Jakara Gasson</w:t>
            </w:r>
          </w:p>
        </w:tc>
        <w:tc>
          <w:tcPr>
            <w:tcW w:w="4515" w:type="dxa"/>
            <w:tcBorders>
              <w:top w:val="nil"/>
              <w:left w:val="single" w:sz="8" w:space="0" w:color="auto"/>
              <w:bottom w:val="single" w:sz="8" w:space="0" w:color="auto"/>
              <w:right w:val="single" w:sz="8" w:space="0" w:color="auto"/>
            </w:tcBorders>
            <w:tcMar>
              <w:left w:w="108" w:type="dxa"/>
              <w:right w:w="108" w:type="dxa"/>
            </w:tcMar>
          </w:tcPr>
          <w:p w14:paraId="622FBAD3" w14:textId="7920CB67" w:rsidR="67D2B231" w:rsidRDefault="67D2B231" w:rsidP="67D2B231">
            <w:r w:rsidRPr="67D2B231">
              <w:rPr>
                <w:b/>
                <w:bCs/>
                <w:sz w:val="20"/>
                <w:szCs w:val="20"/>
              </w:rPr>
              <w:t xml:space="preserve">Position: </w:t>
            </w:r>
            <w:r w:rsidRPr="67D2B231">
              <w:rPr>
                <w:sz w:val="20"/>
                <w:szCs w:val="20"/>
              </w:rPr>
              <w:t>RTW Co-Ordinator</w:t>
            </w:r>
          </w:p>
        </w:tc>
      </w:tr>
      <w:tr w:rsidR="67D2B231" w14:paraId="5ECCAA90" w14:textId="77777777" w:rsidTr="67D2B231">
        <w:trPr>
          <w:trHeight w:val="300"/>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504256E8" w14:textId="66B35DA2" w:rsidR="67D2B231" w:rsidRDefault="67D2B231" w:rsidP="67D2B231">
            <w:r w:rsidRPr="67D2B231">
              <w:rPr>
                <w:b/>
                <w:bCs/>
                <w:sz w:val="20"/>
                <w:szCs w:val="20"/>
              </w:rPr>
              <w:t xml:space="preserve">Phone: </w:t>
            </w:r>
            <w:r w:rsidRPr="67D2B231">
              <w:rPr>
                <w:sz w:val="20"/>
                <w:szCs w:val="20"/>
              </w:rPr>
              <w:t>02 4394 2611</w:t>
            </w:r>
          </w:p>
        </w:tc>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10EEA53B" w14:textId="7C7D9836" w:rsidR="67D2B231" w:rsidRDefault="67D2B231" w:rsidP="67D2B231">
            <w:r w:rsidRPr="67D2B231">
              <w:rPr>
                <w:b/>
                <w:bCs/>
                <w:sz w:val="20"/>
                <w:szCs w:val="20"/>
              </w:rPr>
              <w:t xml:space="preserve">Email: </w:t>
            </w:r>
            <w:hyperlink r:id="rId20">
              <w:r w:rsidRPr="67D2B231">
                <w:rPr>
                  <w:rStyle w:val="Hyperlink"/>
                  <w:color w:val="0000FF"/>
                  <w:sz w:val="20"/>
                  <w:szCs w:val="20"/>
                </w:rPr>
                <w:t>jgasson@alinoliving.com.au</w:t>
              </w:r>
            </w:hyperlink>
            <w:r w:rsidRPr="67D2B231">
              <w:rPr>
                <w:b/>
                <w:bCs/>
                <w:sz w:val="20"/>
                <w:szCs w:val="20"/>
              </w:rPr>
              <w:t xml:space="preserve"> </w:t>
            </w:r>
          </w:p>
        </w:tc>
      </w:tr>
    </w:tbl>
    <w:p w14:paraId="153E5E21" w14:textId="614A8A41" w:rsidR="002E29A2" w:rsidRDefault="67510252" w:rsidP="67D2B231">
      <w:pPr>
        <w:widowControl/>
        <w:adjustRightInd w:val="0"/>
      </w:pPr>
      <w:r w:rsidRPr="67D2B231">
        <w:rPr>
          <w:b/>
          <w:bCs/>
          <w:color w:val="000000" w:themeColor="text1"/>
          <w:sz w:val="20"/>
          <w:szCs w:val="20"/>
        </w:rPr>
        <w:t xml:space="preserve"> </w:t>
      </w:r>
    </w:p>
    <w:p w14:paraId="14C85D84" w14:textId="5D820E4F" w:rsidR="002E29A2" w:rsidRDefault="67510252" w:rsidP="67D2B231">
      <w:pPr>
        <w:widowControl/>
        <w:adjustRightInd w:val="0"/>
      </w:pPr>
      <w:r w:rsidRPr="67D2B231">
        <w:rPr>
          <w:b/>
          <w:bCs/>
          <w:sz w:val="20"/>
          <w:szCs w:val="20"/>
        </w:rPr>
        <w:t>Worker Details</w:t>
      </w:r>
    </w:p>
    <w:tbl>
      <w:tblPr>
        <w:tblStyle w:val="TableGrid"/>
        <w:tblW w:w="0" w:type="auto"/>
        <w:tblLayout w:type="fixed"/>
        <w:tblLook w:val="04A0" w:firstRow="1" w:lastRow="0" w:firstColumn="1" w:lastColumn="0" w:noHBand="0" w:noVBand="1"/>
      </w:tblPr>
      <w:tblGrid>
        <w:gridCol w:w="2685"/>
        <w:gridCol w:w="6345"/>
      </w:tblGrid>
      <w:tr w:rsidR="67D2B231" w14:paraId="680BF9BA" w14:textId="77777777" w:rsidTr="67D2B231">
        <w:trPr>
          <w:trHeight w:val="30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tcPr>
          <w:p w14:paraId="72CF8127" w14:textId="490F1750" w:rsidR="67D2B231" w:rsidRDefault="67D2B231" w:rsidP="67D2B231">
            <w:r w:rsidRPr="67D2B231">
              <w:rPr>
                <w:b/>
                <w:bCs/>
                <w:sz w:val="20"/>
                <w:szCs w:val="20"/>
              </w:rPr>
              <w:t>Worker Name:</w:t>
            </w:r>
          </w:p>
        </w:tc>
        <w:tc>
          <w:tcPr>
            <w:tcW w:w="6345" w:type="dxa"/>
            <w:tcBorders>
              <w:top w:val="single" w:sz="8" w:space="0" w:color="auto"/>
              <w:left w:val="single" w:sz="8" w:space="0" w:color="auto"/>
              <w:bottom w:val="single" w:sz="8" w:space="0" w:color="auto"/>
              <w:right w:val="single" w:sz="8" w:space="0" w:color="auto"/>
            </w:tcBorders>
            <w:tcMar>
              <w:left w:w="108" w:type="dxa"/>
              <w:right w:w="108" w:type="dxa"/>
            </w:tcMar>
          </w:tcPr>
          <w:p w14:paraId="198B4E7C" w14:textId="0131C629" w:rsidR="67D2B231" w:rsidRDefault="67D2B231" w:rsidP="67D2B231">
            <w:r w:rsidRPr="67D2B231">
              <w:rPr>
                <w:sz w:val="20"/>
                <w:szCs w:val="20"/>
              </w:rPr>
              <w:t xml:space="preserve"> </w:t>
            </w:r>
          </w:p>
        </w:tc>
      </w:tr>
      <w:tr w:rsidR="67D2B231" w14:paraId="3BC7371D" w14:textId="77777777" w:rsidTr="67D2B231">
        <w:trPr>
          <w:trHeight w:val="300"/>
        </w:trPr>
        <w:tc>
          <w:tcPr>
            <w:tcW w:w="2685" w:type="dxa"/>
            <w:tcBorders>
              <w:top w:val="single" w:sz="8" w:space="0" w:color="auto"/>
              <w:left w:val="single" w:sz="8" w:space="0" w:color="auto"/>
              <w:bottom w:val="single" w:sz="8" w:space="0" w:color="auto"/>
              <w:right w:val="single" w:sz="8" w:space="0" w:color="auto"/>
            </w:tcBorders>
            <w:tcMar>
              <w:left w:w="108" w:type="dxa"/>
              <w:right w:w="108" w:type="dxa"/>
            </w:tcMar>
          </w:tcPr>
          <w:p w14:paraId="16CFD48A" w14:textId="2946A22F" w:rsidR="67D2B231" w:rsidRDefault="67D2B231" w:rsidP="67D2B231">
            <w:r w:rsidRPr="67D2B231">
              <w:rPr>
                <w:b/>
                <w:bCs/>
                <w:sz w:val="20"/>
                <w:szCs w:val="20"/>
              </w:rPr>
              <w:t xml:space="preserve">Claim </w:t>
            </w:r>
            <w:proofErr w:type="gramStart"/>
            <w:r w:rsidRPr="67D2B231">
              <w:rPr>
                <w:b/>
                <w:bCs/>
                <w:sz w:val="20"/>
                <w:szCs w:val="20"/>
              </w:rPr>
              <w:t>Number</w:t>
            </w:r>
            <w:r w:rsidRPr="67D2B231">
              <w:rPr>
                <w:b/>
                <w:bCs/>
                <w:sz w:val="16"/>
                <w:szCs w:val="16"/>
              </w:rPr>
              <w:t>(</w:t>
            </w:r>
            <w:proofErr w:type="gramEnd"/>
            <w:r w:rsidRPr="67D2B231">
              <w:rPr>
                <w:b/>
                <w:bCs/>
                <w:sz w:val="16"/>
                <w:szCs w:val="16"/>
              </w:rPr>
              <w:t>if provided)</w:t>
            </w:r>
          </w:p>
        </w:tc>
        <w:tc>
          <w:tcPr>
            <w:tcW w:w="6345" w:type="dxa"/>
            <w:tcBorders>
              <w:top w:val="single" w:sz="8" w:space="0" w:color="auto"/>
              <w:left w:val="single" w:sz="8" w:space="0" w:color="auto"/>
              <w:bottom w:val="single" w:sz="8" w:space="0" w:color="auto"/>
              <w:right w:val="single" w:sz="8" w:space="0" w:color="auto"/>
            </w:tcBorders>
            <w:tcMar>
              <w:left w:w="108" w:type="dxa"/>
              <w:right w:w="108" w:type="dxa"/>
            </w:tcMar>
          </w:tcPr>
          <w:p w14:paraId="65F60F89" w14:textId="11C1E806" w:rsidR="67D2B231" w:rsidRDefault="67D2B231" w:rsidP="67D2B231">
            <w:r w:rsidRPr="67D2B231">
              <w:rPr>
                <w:sz w:val="20"/>
                <w:szCs w:val="20"/>
              </w:rPr>
              <w:t xml:space="preserve"> </w:t>
            </w:r>
          </w:p>
        </w:tc>
      </w:tr>
    </w:tbl>
    <w:p w14:paraId="175FF428" w14:textId="20A03BB6" w:rsidR="002E29A2" w:rsidRDefault="67510252" w:rsidP="67D2B231">
      <w:pPr>
        <w:widowControl/>
        <w:adjustRightInd w:val="0"/>
        <w:spacing w:before="280" w:after="136"/>
      </w:pPr>
      <w:r w:rsidRPr="67D2B231">
        <w:rPr>
          <w:b/>
          <w:bCs/>
          <w:color w:val="191817"/>
          <w:sz w:val="30"/>
          <w:szCs w:val="30"/>
          <w:lang w:val="en-AU"/>
        </w:rPr>
        <w:t>Worker’s declaration</w:t>
      </w:r>
    </w:p>
    <w:p w14:paraId="79DA34ED" w14:textId="2AEBF9EF" w:rsidR="002E29A2" w:rsidRDefault="67510252" w:rsidP="67D2B231">
      <w:pPr>
        <w:widowControl/>
        <w:adjustRightInd w:val="0"/>
        <w:spacing w:after="40"/>
      </w:pPr>
      <w:r w:rsidRPr="67D2B231">
        <w:rPr>
          <w:color w:val="191817"/>
          <w:sz w:val="20"/>
          <w:szCs w:val="20"/>
          <w:lang w:val="en-AU"/>
        </w:rPr>
        <w:t>I have discussed this consent form with my employer. I understand that any information collected will be kept in a confidential electronic case file, with access restricted to those who are directly responsible for coordinating and monitoring my recovery at work.</w:t>
      </w:r>
    </w:p>
    <w:p w14:paraId="3C41246F" w14:textId="4382961A" w:rsidR="002E29A2" w:rsidRDefault="67510252" w:rsidP="67D2B231">
      <w:pPr>
        <w:widowControl/>
        <w:adjustRightInd w:val="0"/>
        <w:spacing w:after="40"/>
      </w:pPr>
      <w:r w:rsidRPr="67D2B231">
        <w:rPr>
          <w:color w:val="191817"/>
          <w:sz w:val="20"/>
          <w:szCs w:val="20"/>
          <w:lang w:val="en-AU"/>
        </w:rPr>
        <w:t>I understand that my employer will:</w:t>
      </w:r>
    </w:p>
    <w:p w14:paraId="5A3BE33B" w14:textId="2A42B8B8" w:rsidR="002E29A2" w:rsidRDefault="67510252" w:rsidP="00313252">
      <w:pPr>
        <w:pStyle w:val="ListParagraph"/>
        <w:widowControl/>
        <w:numPr>
          <w:ilvl w:val="0"/>
          <w:numId w:val="1"/>
        </w:numPr>
        <w:adjustRightInd w:val="0"/>
        <w:rPr>
          <w:color w:val="191817"/>
          <w:sz w:val="20"/>
          <w:szCs w:val="20"/>
          <w:lang w:val="en-AU"/>
        </w:rPr>
      </w:pPr>
      <w:r w:rsidRPr="67D2B231">
        <w:rPr>
          <w:color w:val="191817"/>
          <w:sz w:val="20"/>
          <w:szCs w:val="20"/>
          <w:lang w:val="en-AU"/>
        </w:rPr>
        <w:t xml:space="preserve">only collect personal and health information that is relevant and necessary to manage my recovery at work and facilitate the workers compensation </w:t>
      </w:r>
      <w:proofErr w:type="gramStart"/>
      <w:r w:rsidRPr="67D2B231">
        <w:rPr>
          <w:color w:val="191817"/>
          <w:sz w:val="20"/>
          <w:szCs w:val="20"/>
          <w:lang w:val="en-AU"/>
        </w:rPr>
        <w:t>claim</w:t>
      </w:r>
      <w:proofErr w:type="gramEnd"/>
    </w:p>
    <w:p w14:paraId="724052D9" w14:textId="42B49ADF" w:rsidR="002E29A2" w:rsidRDefault="67510252" w:rsidP="00313252">
      <w:pPr>
        <w:pStyle w:val="ListParagraph"/>
        <w:widowControl/>
        <w:numPr>
          <w:ilvl w:val="0"/>
          <w:numId w:val="1"/>
        </w:numPr>
        <w:adjustRightInd w:val="0"/>
        <w:rPr>
          <w:color w:val="191817"/>
          <w:sz w:val="20"/>
          <w:szCs w:val="20"/>
          <w:lang w:val="en-AU"/>
        </w:rPr>
      </w:pPr>
      <w:r w:rsidRPr="67D2B231">
        <w:rPr>
          <w:color w:val="191817"/>
          <w:sz w:val="20"/>
          <w:szCs w:val="20"/>
          <w:lang w:val="en-AU"/>
        </w:rPr>
        <w:t xml:space="preserve">only use and disclose information for the purpose for which it was </w:t>
      </w:r>
      <w:proofErr w:type="gramStart"/>
      <w:r w:rsidRPr="67D2B231">
        <w:rPr>
          <w:color w:val="191817"/>
          <w:sz w:val="20"/>
          <w:szCs w:val="20"/>
          <w:lang w:val="en-AU"/>
        </w:rPr>
        <w:t>collected</w:t>
      </w:r>
      <w:proofErr w:type="gramEnd"/>
    </w:p>
    <w:p w14:paraId="7414B118" w14:textId="378BE859" w:rsidR="002E29A2" w:rsidRDefault="67510252" w:rsidP="00313252">
      <w:pPr>
        <w:pStyle w:val="ListParagraph"/>
        <w:widowControl/>
        <w:numPr>
          <w:ilvl w:val="0"/>
          <w:numId w:val="1"/>
        </w:numPr>
        <w:adjustRightInd w:val="0"/>
        <w:rPr>
          <w:color w:val="191817"/>
          <w:sz w:val="20"/>
          <w:szCs w:val="20"/>
          <w:lang w:val="en-AU"/>
        </w:rPr>
      </w:pPr>
      <w:r w:rsidRPr="67D2B231">
        <w:rPr>
          <w:color w:val="191817"/>
          <w:sz w:val="20"/>
          <w:szCs w:val="20"/>
          <w:lang w:val="en-AU"/>
        </w:rPr>
        <w:t xml:space="preserve">keep any information collected separate from my other personnel </w:t>
      </w:r>
      <w:proofErr w:type="gramStart"/>
      <w:r w:rsidRPr="67D2B231">
        <w:rPr>
          <w:color w:val="191817"/>
          <w:sz w:val="20"/>
          <w:szCs w:val="20"/>
          <w:lang w:val="en-AU"/>
        </w:rPr>
        <w:t>records</w:t>
      </w:r>
      <w:proofErr w:type="gramEnd"/>
    </w:p>
    <w:p w14:paraId="7B73D90A" w14:textId="18550048" w:rsidR="002E29A2" w:rsidRDefault="67510252" w:rsidP="00313252">
      <w:pPr>
        <w:pStyle w:val="ListParagraph"/>
        <w:widowControl/>
        <w:numPr>
          <w:ilvl w:val="0"/>
          <w:numId w:val="1"/>
        </w:numPr>
        <w:adjustRightInd w:val="0"/>
        <w:rPr>
          <w:color w:val="191817"/>
          <w:sz w:val="20"/>
          <w:szCs w:val="20"/>
          <w:lang w:val="en-AU"/>
        </w:rPr>
      </w:pPr>
      <w:r w:rsidRPr="67D2B231">
        <w:rPr>
          <w:color w:val="191817"/>
          <w:sz w:val="20"/>
          <w:szCs w:val="20"/>
          <w:lang w:val="en-AU"/>
        </w:rPr>
        <w:t xml:space="preserve">take reasonable steps to protect my information by ensuring it is stored securely, kept no longer than necessary and disposed of </w:t>
      </w:r>
      <w:proofErr w:type="gramStart"/>
      <w:r w:rsidRPr="67D2B231">
        <w:rPr>
          <w:color w:val="191817"/>
          <w:sz w:val="20"/>
          <w:szCs w:val="20"/>
          <w:lang w:val="en-AU"/>
        </w:rPr>
        <w:t>appropriately</w:t>
      </w:r>
      <w:proofErr w:type="gramEnd"/>
    </w:p>
    <w:p w14:paraId="642E0D7E" w14:textId="247E378F" w:rsidR="002E29A2" w:rsidRDefault="67510252" w:rsidP="00313252">
      <w:pPr>
        <w:pStyle w:val="ListParagraph"/>
        <w:widowControl/>
        <w:numPr>
          <w:ilvl w:val="0"/>
          <w:numId w:val="1"/>
        </w:numPr>
        <w:adjustRightInd w:val="0"/>
        <w:rPr>
          <w:color w:val="191817"/>
          <w:sz w:val="20"/>
          <w:szCs w:val="20"/>
          <w:lang w:val="en-AU"/>
        </w:rPr>
      </w:pPr>
      <w:r w:rsidRPr="67D2B231">
        <w:rPr>
          <w:color w:val="191817"/>
          <w:sz w:val="20"/>
          <w:szCs w:val="20"/>
          <w:lang w:val="en-AU"/>
        </w:rPr>
        <w:t>allow me to access my information without unreasonable delay, unless providing access would be unlawful or pose a serious threat to another person’s life or health.</w:t>
      </w:r>
    </w:p>
    <w:p w14:paraId="66DD1A1C" w14:textId="3BF81F56" w:rsidR="002E29A2" w:rsidRDefault="67510252" w:rsidP="67D2B231">
      <w:pPr>
        <w:widowControl/>
        <w:adjustRightInd w:val="0"/>
      </w:pPr>
      <w:r w:rsidRPr="67D2B231">
        <w:rPr>
          <w:color w:val="191817"/>
          <w:sz w:val="20"/>
          <w:szCs w:val="20"/>
          <w:lang w:val="en-AU"/>
        </w:rPr>
        <w:t xml:space="preserve"> </w:t>
      </w:r>
    </w:p>
    <w:p w14:paraId="67489225" w14:textId="20850B7C" w:rsidR="002E29A2" w:rsidRDefault="67510252" w:rsidP="67D2B231">
      <w:pPr>
        <w:widowControl/>
        <w:adjustRightInd w:val="0"/>
        <w:spacing w:after="40"/>
      </w:pPr>
      <w:r w:rsidRPr="67D2B231">
        <w:rPr>
          <w:color w:val="191817"/>
          <w:sz w:val="20"/>
          <w:szCs w:val="20"/>
          <w:lang w:val="en-AU"/>
        </w:rPr>
        <w:t xml:space="preserve">Considering the above, I authorise </w:t>
      </w:r>
      <w:r w:rsidRPr="67D2B231">
        <w:rPr>
          <w:color w:val="191817"/>
          <w:sz w:val="20"/>
          <w:szCs w:val="20"/>
          <w:u w:val="single"/>
          <w:lang w:val="en-AU"/>
        </w:rPr>
        <w:t xml:space="preserve">                                                                            </w:t>
      </w:r>
      <w:proofErr w:type="gramStart"/>
      <w:r w:rsidRPr="67D2B231">
        <w:rPr>
          <w:color w:val="191817"/>
          <w:sz w:val="20"/>
          <w:szCs w:val="20"/>
          <w:u w:val="single"/>
          <w:lang w:val="en-AU"/>
        </w:rPr>
        <w:t xml:space="preserve">   </w:t>
      </w:r>
      <w:r w:rsidRPr="67D2B231">
        <w:rPr>
          <w:color w:val="191817"/>
          <w:sz w:val="20"/>
          <w:szCs w:val="20"/>
          <w:lang w:val="en-AU"/>
        </w:rPr>
        <w:t>(</w:t>
      </w:r>
      <w:proofErr w:type="gramEnd"/>
      <w:r w:rsidRPr="67D2B231">
        <w:rPr>
          <w:color w:val="191817"/>
          <w:sz w:val="20"/>
          <w:szCs w:val="20"/>
          <w:lang w:val="en-AU"/>
        </w:rPr>
        <w:t>name) and consent to my employer collecting, using and disclosing personal and health information relevant to managing my recovery at work and workers compensation claim with my support team identified below:</w:t>
      </w:r>
    </w:p>
    <w:tbl>
      <w:tblPr>
        <w:tblStyle w:val="TableGrid"/>
        <w:tblW w:w="0" w:type="auto"/>
        <w:tblLayout w:type="fixed"/>
        <w:tblLook w:val="04A0" w:firstRow="1" w:lastRow="0" w:firstColumn="1" w:lastColumn="0" w:noHBand="0" w:noVBand="1"/>
      </w:tblPr>
      <w:tblGrid>
        <w:gridCol w:w="3540"/>
        <w:gridCol w:w="5505"/>
      </w:tblGrid>
      <w:tr w:rsidR="67D2B231" w14:paraId="45B3F84F" w14:textId="77777777" w:rsidTr="67D2B231">
        <w:trPr>
          <w:trHeight w:val="300"/>
        </w:trPr>
        <w:tc>
          <w:tcPr>
            <w:tcW w:w="35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27D1F9" w14:textId="4AF476D7" w:rsidR="67D2B231" w:rsidRDefault="67D2B231" w:rsidP="67D2B231">
            <w:r w:rsidRPr="67D2B231">
              <w:rPr>
                <w:b/>
                <w:bCs/>
                <w:color w:val="000000" w:themeColor="text1"/>
                <w:sz w:val="20"/>
                <w:szCs w:val="20"/>
              </w:rPr>
              <w:lastRenderedPageBreak/>
              <w:t xml:space="preserve">Role </w:t>
            </w:r>
          </w:p>
        </w:tc>
        <w:tc>
          <w:tcPr>
            <w:tcW w:w="55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5A54B31" w14:textId="76D60080" w:rsidR="67D2B231" w:rsidRDefault="67D2B231" w:rsidP="67D2B231">
            <w:r w:rsidRPr="67D2B231">
              <w:rPr>
                <w:b/>
                <w:bCs/>
                <w:color w:val="000000" w:themeColor="text1"/>
                <w:sz w:val="20"/>
                <w:szCs w:val="20"/>
              </w:rPr>
              <w:t>Insert Specific names</w:t>
            </w:r>
          </w:p>
        </w:tc>
      </w:tr>
      <w:tr w:rsidR="67D2B231" w14:paraId="0F51C6D5" w14:textId="77777777" w:rsidTr="67D2B231">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43A8E627" w14:textId="6D78264B" w:rsidR="67D2B231" w:rsidRDefault="67D2B231" w:rsidP="67D2B231">
            <w:r w:rsidRPr="67D2B231">
              <w:rPr>
                <w:b/>
                <w:bCs/>
                <w:sz w:val="20"/>
                <w:szCs w:val="20"/>
              </w:rPr>
              <w:t>Nominated Treating Doctor</w:t>
            </w:r>
          </w:p>
        </w:tc>
        <w:tc>
          <w:tcPr>
            <w:tcW w:w="5505" w:type="dxa"/>
            <w:tcBorders>
              <w:top w:val="single" w:sz="8" w:space="0" w:color="auto"/>
              <w:left w:val="single" w:sz="8" w:space="0" w:color="auto"/>
              <w:bottom w:val="single" w:sz="8" w:space="0" w:color="auto"/>
              <w:right w:val="single" w:sz="8" w:space="0" w:color="auto"/>
            </w:tcBorders>
            <w:tcMar>
              <w:left w:w="108" w:type="dxa"/>
              <w:right w:w="108" w:type="dxa"/>
            </w:tcMar>
          </w:tcPr>
          <w:p w14:paraId="271DAA35" w14:textId="5009DEA9" w:rsidR="67D2B231" w:rsidRDefault="67D2B231" w:rsidP="67D2B231">
            <w:r w:rsidRPr="67D2B231">
              <w:rPr>
                <w:sz w:val="20"/>
                <w:szCs w:val="20"/>
              </w:rPr>
              <w:t xml:space="preserve"> </w:t>
            </w:r>
          </w:p>
        </w:tc>
      </w:tr>
      <w:tr w:rsidR="67D2B231" w14:paraId="7903C267" w14:textId="77777777" w:rsidTr="67D2B231">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73A82C4F" w14:textId="05874C2F" w:rsidR="67D2B231" w:rsidRDefault="67D2B231" w:rsidP="67D2B231">
            <w:r w:rsidRPr="67D2B231">
              <w:rPr>
                <w:b/>
                <w:bCs/>
                <w:sz w:val="20"/>
                <w:szCs w:val="20"/>
              </w:rPr>
              <w:t>Workplace Rehabilitation Provider</w:t>
            </w:r>
          </w:p>
        </w:tc>
        <w:tc>
          <w:tcPr>
            <w:tcW w:w="5505" w:type="dxa"/>
            <w:tcBorders>
              <w:top w:val="single" w:sz="8" w:space="0" w:color="auto"/>
              <w:left w:val="single" w:sz="8" w:space="0" w:color="auto"/>
              <w:bottom w:val="single" w:sz="8" w:space="0" w:color="auto"/>
              <w:right w:val="single" w:sz="8" w:space="0" w:color="auto"/>
            </w:tcBorders>
            <w:tcMar>
              <w:left w:w="108" w:type="dxa"/>
              <w:right w:w="108" w:type="dxa"/>
            </w:tcMar>
          </w:tcPr>
          <w:p w14:paraId="79F16321" w14:textId="517F74DD" w:rsidR="67D2B231" w:rsidRDefault="67D2B231" w:rsidP="67D2B231">
            <w:r w:rsidRPr="67D2B231">
              <w:rPr>
                <w:sz w:val="20"/>
                <w:szCs w:val="20"/>
              </w:rPr>
              <w:t xml:space="preserve"> </w:t>
            </w:r>
          </w:p>
        </w:tc>
      </w:tr>
      <w:tr w:rsidR="67D2B231" w14:paraId="16D5709B" w14:textId="77777777" w:rsidTr="67D2B231">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290C87E0" w14:textId="6D54338C" w:rsidR="67D2B231" w:rsidRDefault="67D2B231" w:rsidP="67D2B231">
            <w:r w:rsidRPr="67D2B231">
              <w:rPr>
                <w:b/>
                <w:bCs/>
                <w:sz w:val="20"/>
                <w:szCs w:val="20"/>
              </w:rPr>
              <w:t>Broker Insurer</w:t>
            </w:r>
          </w:p>
        </w:tc>
        <w:tc>
          <w:tcPr>
            <w:tcW w:w="5505" w:type="dxa"/>
            <w:tcBorders>
              <w:top w:val="single" w:sz="8" w:space="0" w:color="auto"/>
              <w:left w:val="single" w:sz="8" w:space="0" w:color="auto"/>
              <w:bottom w:val="single" w:sz="8" w:space="0" w:color="auto"/>
              <w:right w:val="single" w:sz="8" w:space="0" w:color="auto"/>
            </w:tcBorders>
            <w:tcMar>
              <w:left w:w="108" w:type="dxa"/>
              <w:right w:w="108" w:type="dxa"/>
            </w:tcMar>
          </w:tcPr>
          <w:p w14:paraId="06CB981A" w14:textId="5E20A0C4" w:rsidR="67D2B231" w:rsidRDefault="67D2B231" w:rsidP="67D2B231">
            <w:r w:rsidRPr="67D2B231">
              <w:rPr>
                <w:sz w:val="20"/>
                <w:szCs w:val="20"/>
              </w:rPr>
              <w:t xml:space="preserve"> </w:t>
            </w:r>
          </w:p>
        </w:tc>
      </w:tr>
      <w:tr w:rsidR="67D2B231" w14:paraId="4D6D8228" w14:textId="77777777" w:rsidTr="67D2B231">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74223A17" w14:textId="01E2522A" w:rsidR="67D2B231" w:rsidRDefault="67D2B231" w:rsidP="67D2B231">
            <w:r w:rsidRPr="67D2B231">
              <w:rPr>
                <w:b/>
                <w:bCs/>
                <w:sz w:val="20"/>
                <w:szCs w:val="20"/>
              </w:rPr>
              <w:t>Allied Health Practitioner (Physiotherapist, Psychologist)</w:t>
            </w:r>
          </w:p>
        </w:tc>
        <w:tc>
          <w:tcPr>
            <w:tcW w:w="5505" w:type="dxa"/>
            <w:tcBorders>
              <w:top w:val="single" w:sz="8" w:space="0" w:color="auto"/>
              <w:left w:val="single" w:sz="8" w:space="0" w:color="auto"/>
              <w:bottom w:val="single" w:sz="8" w:space="0" w:color="auto"/>
              <w:right w:val="single" w:sz="8" w:space="0" w:color="auto"/>
            </w:tcBorders>
            <w:tcMar>
              <w:left w:w="108" w:type="dxa"/>
              <w:right w:w="108" w:type="dxa"/>
            </w:tcMar>
          </w:tcPr>
          <w:p w14:paraId="20B51947" w14:textId="70BB8EFA" w:rsidR="67D2B231" w:rsidRDefault="67D2B231" w:rsidP="67D2B231">
            <w:r w:rsidRPr="67D2B231">
              <w:rPr>
                <w:sz w:val="20"/>
                <w:szCs w:val="20"/>
              </w:rPr>
              <w:t xml:space="preserve"> </w:t>
            </w:r>
          </w:p>
        </w:tc>
      </w:tr>
      <w:tr w:rsidR="67D2B231" w14:paraId="347190E0" w14:textId="77777777" w:rsidTr="67D2B231">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67F785E5" w14:textId="425F1FA3" w:rsidR="67D2B231" w:rsidRDefault="67D2B231" w:rsidP="67D2B231">
            <w:proofErr w:type="gramStart"/>
            <w:r w:rsidRPr="67D2B231">
              <w:rPr>
                <w:b/>
                <w:bCs/>
                <w:sz w:val="20"/>
                <w:szCs w:val="20"/>
              </w:rPr>
              <w:t>Other</w:t>
            </w:r>
            <w:proofErr w:type="gramEnd"/>
            <w:r w:rsidRPr="67D2B231">
              <w:rPr>
                <w:b/>
                <w:bCs/>
                <w:sz w:val="20"/>
                <w:szCs w:val="20"/>
              </w:rPr>
              <w:t xml:space="preserve"> representative </w:t>
            </w:r>
          </w:p>
        </w:tc>
        <w:tc>
          <w:tcPr>
            <w:tcW w:w="5505" w:type="dxa"/>
            <w:tcBorders>
              <w:top w:val="single" w:sz="8" w:space="0" w:color="auto"/>
              <w:left w:val="single" w:sz="8" w:space="0" w:color="auto"/>
              <w:bottom w:val="single" w:sz="8" w:space="0" w:color="auto"/>
              <w:right w:val="single" w:sz="8" w:space="0" w:color="auto"/>
            </w:tcBorders>
            <w:tcMar>
              <w:left w:w="108" w:type="dxa"/>
              <w:right w:w="108" w:type="dxa"/>
            </w:tcMar>
          </w:tcPr>
          <w:p w14:paraId="126A75A0" w14:textId="40FD092D" w:rsidR="67D2B231" w:rsidRDefault="67D2B231" w:rsidP="67D2B231">
            <w:r w:rsidRPr="67D2B231">
              <w:rPr>
                <w:sz w:val="20"/>
                <w:szCs w:val="20"/>
              </w:rPr>
              <w:t xml:space="preserve"> </w:t>
            </w:r>
          </w:p>
        </w:tc>
      </w:tr>
    </w:tbl>
    <w:p w14:paraId="733069D1" w14:textId="3FBB4BCA" w:rsidR="002E29A2" w:rsidRDefault="67510252" w:rsidP="67D2B231">
      <w:pPr>
        <w:widowControl/>
        <w:adjustRightInd w:val="0"/>
        <w:spacing w:after="40"/>
      </w:pPr>
      <w:r w:rsidRPr="67D2B231">
        <w:rPr>
          <w:color w:val="191817"/>
          <w:sz w:val="20"/>
          <w:szCs w:val="20"/>
          <w:lang w:val="en-AU"/>
        </w:rPr>
        <w:t>I understand my consent is voluntary and I may change or withdraw this consent at any time by notifying my employer in writing.</w:t>
      </w:r>
    </w:p>
    <w:p w14:paraId="69954855" w14:textId="607D7924" w:rsidR="002E29A2" w:rsidRDefault="67510252" w:rsidP="67D2B231">
      <w:pPr>
        <w:widowControl/>
        <w:adjustRightInd w:val="0"/>
        <w:spacing w:after="40"/>
      </w:pPr>
      <w:r w:rsidRPr="67D2B231">
        <w:rPr>
          <w:color w:val="191817"/>
          <w:sz w:val="20"/>
          <w:szCs w:val="20"/>
          <w:lang w:val="en-AU"/>
        </w:rPr>
        <w:t xml:space="preserve"> </w:t>
      </w:r>
    </w:p>
    <w:p w14:paraId="38B88745" w14:textId="538489BC" w:rsidR="002E29A2" w:rsidRDefault="67510252" w:rsidP="67D2B231">
      <w:pPr>
        <w:widowControl/>
        <w:adjustRightInd w:val="0"/>
      </w:pPr>
      <w:r w:rsidRPr="67D2B231">
        <w:rPr>
          <w:b/>
          <w:bCs/>
          <w:color w:val="191817"/>
          <w:sz w:val="20"/>
          <w:szCs w:val="20"/>
          <w:lang w:val="en-AU"/>
        </w:rPr>
        <w:t>Worker Signature</w:t>
      </w:r>
    </w:p>
    <w:p w14:paraId="1D640579" w14:textId="6331C371" w:rsidR="002E29A2" w:rsidRDefault="67510252" w:rsidP="67D2B231">
      <w:pPr>
        <w:widowControl/>
        <w:adjustRightInd w:val="0"/>
      </w:pPr>
      <w:r w:rsidRPr="67D2B231">
        <w:rPr>
          <w:b/>
          <w:bCs/>
          <w:color w:val="191817"/>
          <w:sz w:val="20"/>
          <w:szCs w:val="20"/>
          <w:lang w:val="en-AU"/>
        </w:rPr>
        <w:t xml:space="preserve"> </w:t>
      </w:r>
    </w:p>
    <w:p w14:paraId="5977D9CF" w14:textId="615E17AE" w:rsidR="002E29A2" w:rsidRDefault="67510252" w:rsidP="67D2B231">
      <w:pPr>
        <w:widowControl/>
        <w:adjustRightInd w:val="0"/>
      </w:pPr>
      <w:r w:rsidRPr="67D2B231">
        <w:rPr>
          <w:b/>
          <w:bCs/>
          <w:color w:val="191817"/>
          <w:sz w:val="20"/>
          <w:szCs w:val="20"/>
          <w:u w:val="single"/>
          <w:lang w:val="en-AU"/>
        </w:rPr>
        <w:t xml:space="preserve">                                                                 </w:t>
      </w:r>
      <w:r w:rsidR="002E29A2">
        <w:tab/>
      </w:r>
      <w:r w:rsidRPr="67D2B231">
        <w:rPr>
          <w:b/>
          <w:bCs/>
          <w:color w:val="191817"/>
          <w:sz w:val="20"/>
          <w:szCs w:val="20"/>
          <w:u w:val="single"/>
          <w:lang w:val="en-AU"/>
        </w:rPr>
        <w:t xml:space="preserve">Date:                                           </w:t>
      </w:r>
    </w:p>
    <w:p w14:paraId="13C9169C" w14:textId="59FA8770" w:rsidR="002E29A2" w:rsidRDefault="67510252" w:rsidP="67D2B231">
      <w:pPr>
        <w:widowControl/>
        <w:adjustRightInd w:val="0"/>
      </w:pPr>
      <w:r w:rsidRPr="67D2B231">
        <w:rPr>
          <w:b/>
          <w:bCs/>
          <w:color w:val="191817"/>
          <w:sz w:val="20"/>
          <w:szCs w:val="20"/>
          <w:lang w:val="en-AU"/>
        </w:rPr>
        <w:t xml:space="preserve"> </w:t>
      </w:r>
    </w:p>
    <w:p w14:paraId="057BDB0F" w14:textId="709FF167" w:rsidR="002E29A2" w:rsidRDefault="67510252" w:rsidP="67D2B231">
      <w:pPr>
        <w:widowControl/>
        <w:adjustRightInd w:val="0"/>
      </w:pPr>
      <w:r w:rsidRPr="67D2B231">
        <w:rPr>
          <w:b/>
          <w:bCs/>
          <w:color w:val="191817"/>
          <w:sz w:val="20"/>
          <w:szCs w:val="20"/>
          <w:lang w:val="en-AU"/>
        </w:rPr>
        <w:t>Employer representative Signature</w:t>
      </w:r>
    </w:p>
    <w:p w14:paraId="09574C35" w14:textId="36AC5A21" w:rsidR="002E29A2" w:rsidRDefault="67510252" w:rsidP="67D2B231">
      <w:pPr>
        <w:widowControl/>
        <w:adjustRightInd w:val="0"/>
      </w:pPr>
      <w:r w:rsidRPr="67D2B231">
        <w:rPr>
          <w:b/>
          <w:bCs/>
          <w:color w:val="191817"/>
          <w:sz w:val="20"/>
          <w:szCs w:val="20"/>
          <w:lang w:val="en-AU"/>
        </w:rPr>
        <w:t xml:space="preserve"> </w:t>
      </w:r>
    </w:p>
    <w:p w14:paraId="09AA375C" w14:textId="6355672D" w:rsidR="002E29A2" w:rsidRDefault="67510252" w:rsidP="67D2B231">
      <w:pPr>
        <w:widowControl/>
        <w:adjustRightInd w:val="0"/>
      </w:pPr>
      <w:r w:rsidRPr="67D2B231">
        <w:rPr>
          <w:b/>
          <w:bCs/>
          <w:color w:val="191817"/>
          <w:sz w:val="20"/>
          <w:szCs w:val="20"/>
          <w:u w:val="single"/>
          <w:lang w:val="en-AU"/>
        </w:rPr>
        <w:t xml:space="preserve">                                                                 </w:t>
      </w:r>
      <w:r w:rsidR="002E29A2">
        <w:tab/>
      </w:r>
      <w:r w:rsidRPr="67D2B231">
        <w:rPr>
          <w:b/>
          <w:bCs/>
          <w:color w:val="191817"/>
          <w:sz w:val="20"/>
          <w:szCs w:val="20"/>
          <w:u w:val="single"/>
          <w:lang w:val="en-AU"/>
        </w:rPr>
        <w:t xml:space="preserve">Date:                                           </w:t>
      </w:r>
    </w:p>
    <w:p w14:paraId="77E3E2A2" w14:textId="5A039DE0" w:rsidR="002E29A2" w:rsidRDefault="67510252" w:rsidP="67D2B231">
      <w:pPr>
        <w:widowControl/>
        <w:adjustRightInd w:val="0"/>
      </w:pPr>
      <w:r w:rsidRPr="67D2B231">
        <w:rPr>
          <w:b/>
          <w:bCs/>
          <w:color w:val="191817"/>
          <w:sz w:val="20"/>
          <w:szCs w:val="20"/>
          <w:lang w:val="en-AU"/>
        </w:rPr>
        <w:t xml:space="preserve"> </w:t>
      </w:r>
    </w:p>
    <w:p w14:paraId="4347915D" w14:textId="3EF83C5E" w:rsidR="002E29A2" w:rsidRDefault="67510252" w:rsidP="67D2B231">
      <w:pPr>
        <w:widowControl/>
        <w:adjustRightInd w:val="0"/>
      </w:pPr>
      <w:r w:rsidRPr="67D2B231">
        <w:rPr>
          <w:b/>
          <w:bCs/>
          <w:color w:val="191817"/>
          <w:sz w:val="20"/>
          <w:szCs w:val="20"/>
          <w:lang w:val="en-AU"/>
        </w:rPr>
        <w:t xml:space="preserve">Interpreter Signature (if </w:t>
      </w:r>
      <w:proofErr w:type="gramStart"/>
      <w:r w:rsidRPr="67D2B231">
        <w:rPr>
          <w:b/>
          <w:bCs/>
          <w:color w:val="191817"/>
          <w:sz w:val="20"/>
          <w:szCs w:val="20"/>
          <w:lang w:val="en-AU"/>
        </w:rPr>
        <w:t>Required</w:t>
      </w:r>
      <w:proofErr w:type="gramEnd"/>
      <w:r w:rsidRPr="67D2B231">
        <w:rPr>
          <w:b/>
          <w:bCs/>
          <w:color w:val="191817"/>
          <w:sz w:val="20"/>
          <w:szCs w:val="20"/>
          <w:lang w:val="en-AU"/>
        </w:rPr>
        <w:t>)</w:t>
      </w:r>
    </w:p>
    <w:p w14:paraId="6AFACFDD" w14:textId="29D2D02E" w:rsidR="002E29A2" w:rsidRDefault="67510252" w:rsidP="67D2B231">
      <w:pPr>
        <w:widowControl/>
        <w:adjustRightInd w:val="0"/>
      </w:pPr>
      <w:r w:rsidRPr="67D2B231">
        <w:rPr>
          <w:b/>
          <w:bCs/>
          <w:color w:val="191817"/>
          <w:sz w:val="20"/>
          <w:szCs w:val="20"/>
          <w:lang w:val="en-AU"/>
        </w:rPr>
        <w:t xml:space="preserve"> </w:t>
      </w:r>
    </w:p>
    <w:p w14:paraId="2C9A5FF3" w14:textId="7D912FE4" w:rsidR="002E29A2" w:rsidRDefault="67510252" w:rsidP="67D2B231">
      <w:pPr>
        <w:widowControl/>
        <w:adjustRightInd w:val="0"/>
      </w:pPr>
      <w:r w:rsidRPr="67D2B231">
        <w:rPr>
          <w:b/>
          <w:bCs/>
          <w:color w:val="191817"/>
          <w:sz w:val="20"/>
          <w:szCs w:val="20"/>
          <w:u w:val="single"/>
          <w:lang w:val="en-AU"/>
        </w:rPr>
        <w:t xml:space="preserve">                                                                 </w:t>
      </w:r>
      <w:r w:rsidR="002E29A2">
        <w:tab/>
      </w:r>
      <w:r w:rsidRPr="67D2B231">
        <w:rPr>
          <w:b/>
          <w:bCs/>
          <w:color w:val="191817"/>
          <w:sz w:val="20"/>
          <w:szCs w:val="20"/>
          <w:u w:val="single"/>
          <w:lang w:val="en-AU"/>
        </w:rPr>
        <w:t xml:space="preserve">Date:                                           </w:t>
      </w:r>
    </w:p>
    <w:p w14:paraId="520F858C" w14:textId="536C35C1" w:rsidR="002E29A2" w:rsidRDefault="67510252" w:rsidP="67D2B231">
      <w:pPr>
        <w:widowControl/>
        <w:adjustRightInd w:val="0"/>
      </w:pPr>
      <w:r w:rsidRPr="67D2B231">
        <w:rPr>
          <w:b/>
          <w:bCs/>
          <w:color w:val="191817"/>
          <w:sz w:val="20"/>
          <w:szCs w:val="20"/>
          <w:lang w:val="en-AU"/>
        </w:rPr>
        <w:t xml:space="preserve"> </w:t>
      </w:r>
    </w:p>
    <w:p w14:paraId="191F4B59" w14:textId="2C16CCD1" w:rsidR="002E29A2" w:rsidRDefault="67510252" w:rsidP="67D2B231">
      <w:pPr>
        <w:widowControl/>
        <w:adjustRightInd w:val="0"/>
      </w:pPr>
      <w:r w:rsidRPr="67D2B231">
        <w:rPr>
          <w:b/>
          <w:bCs/>
          <w:color w:val="191817"/>
          <w:sz w:val="20"/>
          <w:szCs w:val="20"/>
          <w:lang w:val="en-AU"/>
        </w:rPr>
        <w:t xml:space="preserve"> </w:t>
      </w:r>
    </w:p>
    <w:p w14:paraId="4371076E" w14:textId="6A36E930" w:rsidR="002E29A2" w:rsidRDefault="002E29A2" w:rsidP="67D2B231">
      <w:pPr>
        <w:widowControl/>
        <w:adjustRightInd w:val="0"/>
        <w:rPr>
          <w:sz w:val="20"/>
          <w:szCs w:val="20"/>
        </w:rPr>
      </w:pPr>
    </w:p>
    <w:p w14:paraId="4619E48E" w14:textId="543D77D9" w:rsidR="002E29A2" w:rsidRDefault="002E29A2" w:rsidP="1E75AF96">
      <w:pPr>
        <w:widowControl/>
        <w:adjustRightInd w:val="0"/>
        <w:rPr>
          <w:rFonts w:eastAsiaTheme="minorEastAsia"/>
          <w:b/>
          <w:bCs/>
          <w:color w:val="191817"/>
          <w:sz w:val="20"/>
          <w:szCs w:val="20"/>
          <w:lang w:val="en-AU"/>
        </w:rPr>
      </w:pPr>
    </w:p>
    <w:p w14:paraId="4D476ECB" w14:textId="77777777" w:rsidR="002E29A2" w:rsidRDefault="002E29A2" w:rsidP="00590C1E">
      <w:pPr>
        <w:widowControl/>
        <w:adjustRightInd w:val="0"/>
        <w:rPr>
          <w:rFonts w:eastAsiaTheme="minorHAnsi"/>
          <w:b/>
          <w:bCs/>
          <w:color w:val="191817"/>
          <w:sz w:val="20"/>
          <w:szCs w:val="20"/>
          <w:lang w:val="en-AU"/>
        </w:rPr>
      </w:pPr>
    </w:p>
    <w:p w14:paraId="6064E6AC" w14:textId="77777777" w:rsidR="002E29A2" w:rsidRDefault="002E29A2" w:rsidP="00590C1E">
      <w:pPr>
        <w:widowControl/>
        <w:adjustRightInd w:val="0"/>
        <w:rPr>
          <w:rFonts w:eastAsiaTheme="minorHAnsi"/>
          <w:b/>
          <w:bCs/>
          <w:color w:val="191817"/>
          <w:sz w:val="20"/>
          <w:szCs w:val="20"/>
          <w:lang w:val="en-AU"/>
        </w:rPr>
      </w:pPr>
    </w:p>
    <w:p w14:paraId="3D460459" w14:textId="77777777" w:rsidR="002E29A2" w:rsidRDefault="002E29A2" w:rsidP="00590C1E">
      <w:pPr>
        <w:widowControl/>
        <w:adjustRightInd w:val="0"/>
        <w:rPr>
          <w:rFonts w:eastAsiaTheme="minorHAnsi"/>
          <w:b/>
          <w:bCs/>
          <w:color w:val="191817"/>
          <w:sz w:val="20"/>
          <w:szCs w:val="20"/>
          <w:lang w:val="en-AU"/>
        </w:rPr>
      </w:pPr>
    </w:p>
    <w:p w14:paraId="26B0062A" w14:textId="77777777" w:rsidR="00067D98" w:rsidRDefault="00067D98" w:rsidP="00590C1E">
      <w:pPr>
        <w:widowControl/>
        <w:adjustRightInd w:val="0"/>
        <w:rPr>
          <w:rFonts w:eastAsiaTheme="minorHAnsi"/>
          <w:b/>
          <w:bCs/>
          <w:color w:val="191817"/>
          <w:sz w:val="20"/>
          <w:szCs w:val="20"/>
          <w:lang w:val="en-AU"/>
        </w:rPr>
      </w:pPr>
    </w:p>
    <w:p w14:paraId="145FB7B3" w14:textId="77777777" w:rsidR="00067D98" w:rsidRDefault="00067D98" w:rsidP="00590C1E">
      <w:pPr>
        <w:widowControl/>
        <w:adjustRightInd w:val="0"/>
        <w:rPr>
          <w:rFonts w:eastAsiaTheme="minorHAnsi"/>
          <w:b/>
          <w:bCs/>
          <w:color w:val="191817"/>
          <w:sz w:val="20"/>
          <w:szCs w:val="20"/>
          <w:lang w:val="en-AU"/>
        </w:rPr>
      </w:pPr>
    </w:p>
    <w:p w14:paraId="0BA10102" w14:textId="77777777" w:rsidR="00067D98" w:rsidRDefault="00067D98" w:rsidP="00590C1E">
      <w:pPr>
        <w:widowControl/>
        <w:adjustRightInd w:val="0"/>
        <w:rPr>
          <w:rFonts w:eastAsiaTheme="minorHAnsi"/>
          <w:b/>
          <w:bCs/>
          <w:color w:val="191817"/>
          <w:sz w:val="20"/>
          <w:szCs w:val="20"/>
          <w:lang w:val="en-AU"/>
        </w:rPr>
      </w:pPr>
    </w:p>
    <w:p w14:paraId="1CB7B143" w14:textId="77777777" w:rsidR="00067D98" w:rsidRDefault="00067D98" w:rsidP="00590C1E">
      <w:pPr>
        <w:widowControl/>
        <w:adjustRightInd w:val="0"/>
        <w:rPr>
          <w:rFonts w:eastAsiaTheme="minorHAnsi"/>
          <w:b/>
          <w:bCs/>
          <w:color w:val="191817"/>
          <w:sz w:val="20"/>
          <w:szCs w:val="20"/>
          <w:lang w:val="en-AU"/>
        </w:rPr>
      </w:pPr>
    </w:p>
    <w:p w14:paraId="0C18DD74" w14:textId="77777777" w:rsidR="00067D98" w:rsidRDefault="00067D98" w:rsidP="00590C1E">
      <w:pPr>
        <w:widowControl/>
        <w:adjustRightInd w:val="0"/>
        <w:rPr>
          <w:rFonts w:eastAsiaTheme="minorHAnsi"/>
          <w:b/>
          <w:bCs/>
          <w:color w:val="191817"/>
          <w:sz w:val="20"/>
          <w:szCs w:val="20"/>
          <w:lang w:val="en-AU"/>
        </w:rPr>
      </w:pPr>
    </w:p>
    <w:p w14:paraId="2B237675" w14:textId="77777777" w:rsidR="00067D98" w:rsidRDefault="00067D98" w:rsidP="00590C1E">
      <w:pPr>
        <w:widowControl/>
        <w:adjustRightInd w:val="0"/>
        <w:rPr>
          <w:rFonts w:eastAsiaTheme="minorHAnsi"/>
          <w:b/>
          <w:bCs/>
          <w:color w:val="191817"/>
          <w:sz w:val="20"/>
          <w:szCs w:val="20"/>
          <w:lang w:val="en-AU"/>
        </w:rPr>
      </w:pPr>
    </w:p>
    <w:p w14:paraId="0DC7EB9A" w14:textId="079B1DB6" w:rsidR="00067D98" w:rsidRDefault="00067D98" w:rsidP="00590C1E">
      <w:pPr>
        <w:widowControl/>
        <w:adjustRightInd w:val="0"/>
        <w:rPr>
          <w:rFonts w:eastAsiaTheme="minorHAnsi"/>
          <w:b/>
          <w:bCs/>
          <w:color w:val="191817"/>
          <w:sz w:val="20"/>
          <w:szCs w:val="20"/>
          <w:lang w:val="en-AU"/>
        </w:rPr>
      </w:pPr>
    </w:p>
    <w:p w14:paraId="061A06AE" w14:textId="77777777" w:rsidR="00067D98" w:rsidRDefault="00067D98" w:rsidP="00590C1E">
      <w:pPr>
        <w:widowControl/>
        <w:adjustRightInd w:val="0"/>
        <w:rPr>
          <w:rFonts w:eastAsiaTheme="minorHAnsi"/>
          <w:b/>
          <w:bCs/>
          <w:color w:val="191817"/>
          <w:sz w:val="20"/>
          <w:szCs w:val="20"/>
          <w:lang w:val="en-AU"/>
        </w:rPr>
      </w:pPr>
    </w:p>
    <w:p w14:paraId="36ED998C" w14:textId="77777777" w:rsidR="00067D98" w:rsidRDefault="00067D98" w:rsidP="00590C1E">
      <w:pPr>
        <w:widowControl/>
        <w:adjustRightInd w:val="0"/>
        <w:rPr>
          <w:rFonts w:eastAsiaTheme="minorHAnsi"/>
          <w:b/>
          <w:bCs/>
          <w:color w:val="191817"/>
          <w:sz w:val="20"/>
          <w:szCs w:val="20"/>
          <w:lang w:val="en-AU"/>
        </w:rPr>
      </w:pPr>
    </w:p>
    <w:p w14:paraId="2B917F0A" w14:textId="77777777" w:rsidR="00067D98" w:rsidRPr="00590C1E" w:rsidRDefault="00067D98" w:rsidP="00590C1E">
      <w:pPr>
        <w:widowControl/>
        <w:adjustRightInd w:val="0"/>
        <w:rPr>
          <w:rFonts w:eastAsiaTheme="minorHAnsi"/>
          <w:b/>
          <w:bCs/>
          <w:color w:val="191817"/>
          <w:sz w:val="20"/>
          <w:szCs w:val="20"/>
          <w:lang w:val="en-AU"/>
        </w:rPr>
      </w:pPr>
    </w:p>
    <w:p w14:paraId="64EFB44D" w14:textId="32C0814F" w:rsidR="00590C1E" w:rsidRDefault="00590C1E" w:rsidP="00590C1E">
      <w:pPr>
        <w:pStyle w:val="Style1"/>
      </w:pPr>
      <w:r>
        <w:t>ATTACHMENT 3</w:t>
      </w:r>
    </w:p>
    <w:p w14:paraId="0ABAFAC6" w14:textId="4221ABE4" w:rsidR="002E29A2" w:rsidRPr="00E37D81" w:rsidRDefault="002E29A2" w:rsidP="00590C1E">
      <w:pPr>
        <w:pStyle w:val="Style1"/>
      </w:pPr>
      <w:r>
        <w:rPr>
          <w:noProof/>
        </w:rPr>
        <w:drawing>
          <wp:inline distT="0" distB="0" distL="0" distR="0" wp14:anchorId="07C071A7" wp14:editId="0C7A879F">
            <wp:extent cx="4955490" cy="3532909"/>
            <wp:effectExtent l="0" t="0" r="0" b="0"/>
            <wp:docPr id="212919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55490" cy="3532909"/>
                    </a:xfrm>
                    <a:prstGeom prst="rect">
                      <a:avLst/>
                    </a:prstGeom>
                  </pic:spPr>
                </pic:pic>
              </a:graphicData>
            </a:graphic>
          </wp:inline>
        </w:drawing>
      </w:r>
      <w:r>
        <w:rPr>
          <w:noProof/>
        </w:rPr>
        <w:drawing>
          <wp:inline distT="0" distB="0" distL="0" distR="0" wp14:anchorId="77774292" wp14:editId="4A5B1F1C">
            <wp:extent cx="4928259" cy="3457406"/>
            <wp:effectExtent l="0" t="0" r="5715" b="0"/>
            <wp:docPr id="1906007332" name="Picture 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4928259" cy="3457406"/>
                    </a:xfrm>
                    <a:prstGeom prst="rect">
                      <a:avLst/>
                    </a:prstGeom>
                  </pic:spPr>
                </pic:pic>
              </a:graphicData>
            </a:graphic>
          </wp:inline>
        </w:drawing>
      </w:r>
    </w:p>
    <w:p w14:paraId="6254283B" w14:textId="305A520D" w:rsidR="4E93AEB1" w:rsidRDefault="4E93AEB1" w:rsidP="4E93AEB1">
      <w:pPr>
        <w:pStyle w:val="Style1"/>
      </w:pPr>
    </w:p>
    <w:p w14:paraId="68678F07" w14:textId="09E70B6E" w:rsidR="0A1DD7C4" w:rsidRDefault="0A1DD7C4" w:rsidP="1E75AF96">
      <w:pPr>
        <w:spacing w:after="160" w:line="257" w:lineRule="auto"/>
      </w:pPr>
    </w:p>
    <w:p w14:paraId="10A1C2BE" w14:textId="0EDDB805" w:rsidR="0A1DD7C4" w:rsidRDefault="00B44F4E" w:rsidP="1E75AF96">
      <w:pPr>
        <w:pStyle w:val="Style1"/>
        <w:spacing w:after="160" w:line="257" w:lineRule="auto"/>
      </w:pPr>
      <w:r>
        <w:t>ATTACHMENT 4</w:t>
      </w:r>
    </w:p>
    <w:p w14:paraId="19EB39B8" w14:textId="40E5078B" w:rsidR="0A1DD7C4" w:rsidRDefault="0A1DD7C4" w:rsidP="1E75AF96">
      <w:pPr>
        <w:spacing w:after="160" w:line="257" w:lineRule="auto"/>
        <w:jc w:val="center"/>
        <w:rPr>
          <w:rFonts w:ascii="Calibri" w:eastAsia="Calibri" w:hAnsi="Calibri" w:cs="Calibri"/>
          <w:b/>
          <w:bCs/>
          <w:sz w:val="36"/>
          <w:szCs w:val="36"/>
          <w:u w:val="single"/>
        </w:rPr>
      </w:pPr>
    </w:p>
    <w:p w14:paraId="769A1C97" w14:textId="2F052888" w:rsidR="0A1DD7C4" w:rsidRDefault="3A652AFB" w:rsidP="4E93AEB1">
      <w:pPr>
        <w:spacing w:after="160" w:line="257" w:lineRule="auto"/>
        <w:jc w:val="center"/>
        <w:rPr>
          <w:rFonts w:ascii="Calibri" w:eastAsia="Calibri" w:hAnsi="Calibri" w:cs="Calibri"/>
          <w:b/>
          <w:bCs/>
          <w:sz w:val="36"/>
          <w:szCs w:val="36"/>
          <w:u w:val="single"/>
        </w:rPr>
      </w:pPr>
      <w:r w:rsidRPr="1E75AF96">
        <w:rPr>
          <w:rFonts w:ascii="Calibri" w:eastAsia="Calibri" w:hAnsi="Calibri" w:cs="Calibri"/>
          <w:b/>
          <w:bCs/>
          <w:sz w:val="36"/>
          <w:szCs w:val="36"/>
          <w:u w:val="single"/>
        </w:rPr>
        <w:t>How to access the Alino Living Return to work Program</w:t>
      </w:r>
    </w:p>
    <w:p w14:paraId="5A4E3FF2" w14:textId="2FF5F12D" w:rsidR="3A652AFB" w:rsidRDefault="3A652AFB" w:rsidP="00313252">
      <w:pPr>
        <w:pStyle w:val="ListParagraph"/>
        <w:numPr>
          <w:ilvl w:val="0"/>
          <w:numId w:val="8"/>
        </w:numPr>
        <w:spacing w:line="257" w:lineRule="auto"/>
        <w:rPr>
          <w:sz w:val="24"/>
          <w:szCs w:val="24"/>
        </w:rPr>
      </w:pPr>
      <w:r w:rsidRPr="4E93AEB1">
        <w:rPr>
          <w:sz w:val="24"/>
          <w:szCs w:val="24"/>
        </w:rPr>
        <w:t xml:space="preserve">Log into ACE intranet with your work username and password </w:t>
      </w:r>
    </w:p>
    <w:p w14:paraId="27899B7C" w14:textId="154663B8" w:rsidR="3A652AFB" w:rsidRDefault="008B3746" w:rsidP="4E93AEB1">
      <w:pPr>
        <w:spacing w:after="160" w:line="257" w:lineRule="auto"/>
      </w:pPr>
      <w:hyperlink r:id="rId23">
        <w:r w:rsidR="3A652AFB" w:rsidRPr="4E93AEB1">
          <w:rPr>
            <w:rStyle w:val="Hyperlink"/>
            <w:rFonts w:ascii="Calibri" w:eastAsia="Calibri" w:hAnsi="Calibri" w:cs="Calibri"/>
            <w:b/>
            <w:bCs/>
            <w:sz w:val="24"/>
            <w:szCs w:val="24"/>
          </w:rPr>
          <w:t>https://ace.alinoliving.com.au/login?no_auto=1&amp;no_autologin=1&amp;page=%2F</w:t>
        </w:r>
      </w:hyperlink>
    </w:p>
    <w:p w14:paraId="7661F51E" w14:textId="0B1E75D1" w:rsidR="4E93AEB1" w:rsidRDefault="4E93AEB1" w:rsidP="4E93AEB1">
      <w:pPr>
        <w:spacing w:after="160" w:line="257" w:lineRule="auto"/>
      </w:pPr>
    </w:p>
    <w:p w14:paraId="3DAF01BD" w14:textId="76F42E9A" w:rsidR="3A652AFB" w:rsidRDefault="3A652AFB" w:rsidP="00313252">
      <w:pPr>
        <w:pStyle w:val="ListParagraph"/>
        <w:numPr>
          <w:ilvl w:val="0"/>
          <w:numId w:val="8"/>
        </w:numPr>
        <w:spacing w:line="257" w:lineRule="auto"/>
        <w:rPr>
          <w:sz w:val="24"/>
          <w:szCs w:val="24"/>
        </w:rPr>
      </w:pPr>
      <w:r w:rsidRPr="4E93AEB1">
        <w:rPr>
          <w:sz w:val="24"/>
          <w:szCs w:val="24"/>
        </w:rPr>
        <w:t xml:space="preserve">Select the workplace drop down and click on </w:t>
      </w:r>
      <w:proofErr w:type="gramStart"/>
      <w:r w:rsidRPr="4E93AEB1">
        <w:rPr>
          <w:sz w:val="24"/>
          <w:szCs w:val="24"/>
        </w:rPr>
        <w:t>policies</w:t>
      </w:r>
      <w:proofErr w:type="gramEnd"/>
      <w:r w:rsidRPr="4E93AEB1">
        <w:rPr>
          <w:sz w:val="24"/>
          <w:szCs w:val="24"/>
        </w:rPr>
        <w:t xml:space="preserve"> </w:t>
      </w:r>
    </w:p>
    <w:p w14:paraId="55884B40" w14:textId="757A6665" w:rsidR="3A652AFB" w:rsidRDefault="3A652AFB" w:rsidP="4E93AEB1">
      <w:pPr>
        <w:spacing w:after="160" w:line="257" w:lineRule="auto"/>
      </w:pPr>
      <w:r w:rsidRPr="4E93AEB1">
        <w:rPr>
          <w:rFonts w:ascii="Calibri" w:eastAsia="Calibri" w:hAnsi="Calibri" w:cs="Calibri"/>
          <w:sz w:val="24"/>
          <w:szCs w:val="24"/>
        </w:rPr>
        <w:t xml:space="preserve">        </w:t>
      </w:r>
    </w:p>
    <w:p w14:paraId="7E4F7FE0" w14:textId="0921AA2B" w:rsidR="3A652AFB" w:rsidRDefault="3A652AFB" w:rsidP="00313252">
      <w:pPr>
        <w:pStyle w:val="ListParagraph"/>
        <w:numPr>
          <w:ilvl w:val="0"/>
          <w:numId w:val="8"/>
        </w:numPr>
        <w:spacing w:line="257" w:lineRule="auto"/>
        <w:rPr>
          <w:sz w:val="24"/>
          <w:szCs w:val="24"/>
        </w:rPr>
      </w:pPr>
      <w:r w:rsidRPr="1E75AF96">
        <w:rPr>
          <w:sz w:val="24"/>
          <w:szCs w:val="24"/>
        </w:rPr>
        <w:t xml:space="preserve">On the </w:t>
      </w:r>
      <w:bookmarkStart w:id="35" w:name="_Int_vuc1B2jw"/>
      <w:proofErr w:type="gramStart"/>
      <w:r w:rsidRPr="1E75AF96">
        <w:rPr>
          <w:sz w:val="24"/>
          <w:szCs w:val="24"/>
        </w:rPr>
        <w:t>left hand</w:t>
      </w:r>
      <w:bookmarkEnd w:id="35"/>
      <w:proofErr w:type="gramEnd"/>
      <w:r w:rsidRPr="1E75AF96">
        <w:rPr>
          <w:sz w:val="24"/>
          <w:szCs w:val="24"/>
        </w:rPr>
        <w:t xml:space="preserve"> side select the work health and Safety Category</w:t>
      </w:r>
    </w:p>
    <w:p w14:paraId="44F5AA6C" w14:textId="3E599B02" w:rsidR="3A652AFB" w:rsidRDefault="3A652AFB" w:rsidP="4E93AEB1">
      <w:pPr>
        <w:spacing w:after="160" w:line="257" w:lineRule="auto"/>
      </w:pPr>
      <w:r w:rsidRPr="4E93AEB1">
        <w:rPr>
          <w:rFonts w:ascii="Calibri" w:eastAsia="Calibri" w:hAnsi="Calibri" w:cs="Calibri"/>
          <w:sz w:val="24"/>
          <w:szCs w:val="24"/>
        </w:rPr>
        <w:t xml:space="preserve">        </w:t>
      </w:r>
    </w:p>
    <w:p w14:paraId="3498E5D6" w14:textId="2DBB94CB" w:rsidR="3A652AFB" w:rsidRDefault="3A652AFB" w:rsidP="4E93AEB1">
      <w:pPr>
        <w:spacing w:after="160" w:line="257" w:lineRule="auto"/>
      </w:pPr>
      <w:r w:rsidRPr="1E75AF96">
        <w:rPr>
          <w:rFonts w:ascii="Calibri" w:eastAsia="Calibri" w:hAnsi="Calibri" w:cs="Calibri"/>
          <w:sz w:val="24"/>
          <w:szCs w:val="24"/>
        </w:rPr>
        <w:t xml:space="preserve">4.Select the </w:t>
      </w:r>
      <w:bookmarkStart w:id="36" w:name="_Int_mXT4FPe4"/>
      <w:proofErr w:type="gramStart"/>
      <w:r w:rsidRPr="1E75AF96">
        <w:rPr>
          <w:rFonts w:ascii="Calibri" w:eastAsia="Calibri" w:hAnsi="Calibri" w:cs="Calibri"/>
          <w:sz w:val="24"/>
          <w:szCs w:val="24"/>
        </w:rPr>
        <w:t>Return to work</w:t>
      </w:r>
      <w:bookmarkEnd w:id="36"/>
      <w:proofErr w:type="gramEnd"/>
      <w:r w:rsidRPr="1E75AF96">
        <w:rPr>
          <w:rFonts w:ascii="Calibri" w:eastAsia="Calibri" w:hAnsi="Calibri" w:cs="Calibri"/>
          <w:sz w:val="24"/>
          <w:szCs w:val="24"/>
        </w:rPr>
        <w:t xml:space="preserve"> Icon – this will provide the full RTW Program for you viewing</w:t>
      </w:r>
    </w:p>
    <w:p w14:paraId="51356AFB" w14:textId="285CA855" w:rsidR="4E93AEB1" w:rsidRDefault="4E93AEB1" w:rsidP="4E93AEB1">
      <w:pPr>
        <w:pStyle w:val="Style1"/>
      </w:pPr>
    </w:p>
    <w:sectPr w:rsidR="4E93AEB1" w:rsidSect="00D71EC5">
      <w:headerReference w:type="default" r:id="rId24"/>
      <w:footerReference w:type="default" r:id="rId25"/>
      <w:type w:val="continuous"/>
      <w:pgSz w:w="11910" w:h="16840"/>
      <w:pgMar w:top="0" w:right="1680" w:bottom="0" w:left="1180" w:header="720"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12264" w14:textId="77777777" w:rsidR="00FA1CAE" w:rsidRDefault="00FA1CAE" w:rsidP="00D71EC5">
      <w:r>
        <w:separator/>
      </w:r>
    </w:p>
    <w:p w14:paraId="3D81133F" w14:textId="77777777" w:rsidR="00FA1CAE" w:rsidRDefault="00FA1CAE"/>
  </w:endnote>
  <w:endnote w:type="continuationSeparator" w:id="0">
    <w:p w14:paraId="01BC73D8" w14:textId="77777777" w:rsidR="00FA1CAE" w:rsidRDefault="00FA1CAE" w:rsidP="00D71EC5">
      <w:r>
        <w:continuationSeparator/>
      </w:r>
    </w:p>
    <w:p w14:paraId="35B4D62C" w14:textId="77777777" w:rsidR="00FA1CAE" w:rsidRDefault="00FA1C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quot;Courier New&quot;">
    <w:altName w:val="Cambria"/>
    <w:panose1 w:val="00000000000000000000"/>
    <w:charset w:val="00"/>
    <w:family w:val="roman"/>
    <w:notTrueType/>
    <w:pitch w:val="default"/>
  </w:font>
  <w:font w:name="Poppins Light">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SemiBold">
    <w:charset w:val="00"/>
    <w:family w:val="auto"/>
    <w:pitch w:val="variable"/>
    <w:sig w:usb0="00008007" w:usb1="00000000" w:usb2="00000000" w:usb3="00000000" w:csb0="00000093" w:csb1="00000000"/>
  </w:font>
  <w:font w:name="Poppins Extra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DE46" w14:textId="0A99774E" w:rsidR="00830AA1" w:rsidRPr="00D71EC5" w:rsidRDefault="00830AA1" w:rsidP="00830AA1">
    <w:pPr>
      <w:pStyle w:val="BasicParagraph"/>
      <w:rPr>
        <w:rFonts w:ascii="Poppins Light" w:hAnsi="Poppins Light" w:cs="Poppins Light"/>
        <w:sz w:val="18"/>
        <w:szCs w:val="18"/>
      </w:rPr>
    </w:pPr>
    <w:r w:rsidRPr="00824CA2">
      <w:rPr>
        <w:rFonts w:ascii="Poppins SemiBold" w:hAnsi="Poppins SemiBold" w:cs="Poppins SemiBold"/>
        <w:b/>
        <w:bCs/>
        <w:color w:val="52B08C"/>
        <w:sz w:val="18"/>
        <w:szCs w:val="18"/>
      </w:rPr>
      <w:t>Developed</w:t>
    </w:r>
    <w:r>
      <w:rPr>
        <w:rFonts w:ascii="Poppins SemiBold" w:hAnsi="Poppins SemiBold" w:cs="Poppins SemiBold"/>
        <w:b/>
        <w:bCs/>
        <w:color w:val="52B08C"/>
        <w:sz w:val="18"/>
        <w:szCs w:val="18"/>
      </w:rPr>
      <w:t xml:space="preserve"> </w:t>
    </w:r>
    <w:r>
      <w:rPr>
        <w:rFonts w:ascii="Poppins Light" w:hAnsi="Poppins Light" w:cs="Poppins Light"/>
        <w:sz w:val="18"/>
        <w:szCs w:val="18"/>
      </w:rPr>
      <w:t> </w:t>
    </w:r>
    <w:r>
      <w:rPr>
        <w:rFonts w:ascii="Poppins Light" w:hAnsi="Poppins Light" w:cs="Poppins Light"/>
        <w:color w:val="231F20"/>
        <w:sz w:val="20"/>
        <w:szCs w:val="20"/>
      </w:rPr>
      <w:t xml:space="preserve">1/11/ </w:t>
    </w:r>
    <w:r w:rsidRPr="00EB7BED">
      <w:rPr>
        <w:rFonts w:ascii="Poppins Light" w:hAnsi="Poppins Light" w:cs="Poppins Light"/>
        <w:color w:val="231F20"/>
        <w:sz w:val="20"/>
        <w:szCs w:val="20"/>
      </w:rPr>
      <w:t>202</w:t>
    </w:r>
    <w:r>
      <w:rPr>
        <w:rFonts w:ascii="Poppins Light" w:hAnsi="Poppins Light" w:cs="Poppins Light"/>
        <w:color w:val="231F20"/>
        <w:sz w:val="20"/>
        <w:szCs w:val="20"/>
      </w:rPr>
      <w:t>3</w:t>
    </w:r>
    <w:r>
      <w:rPr>
        <w:color w:val="231F20"/>
        <w:sz w:val="20"/>
        <w:szCs w:val="20"/>
      </w:rPr>
      <w:t xml:space="preserve">   </w:t>
    </w:r>
    <w:r w:rsidRPr="00824CA2">
      <w:rPr>
        <w:rFonts w:ascii="Poppins ExtraBold" w:hAnsi="Poppins ExtraBold" w:cs="Poppins ExtraBold"/>
        <w:b/>
        <w:bCs/>
        <w:color w:val="FF8F45"/>
        <w:sz w:val="18"/>
        <w:szCs w:val="18"/>
      </w:rPr>
      <w:t>Review</w:t>
    </w:r>
    <w:r>
      <w:rPr>
        <w:rFonts w:ascii="Poppins ExtraBold" w:hAnsi="Poppins ExtraBold" w:cs="Poppins ExtraBold"/>
        <w:b/>
        <w:bCs/>
        <w:color w:val="FF8F45"/>
        <w:sz w:val="18"/>
        <w:szCs w:val="18"/>
      </w:rPr>
      <w:t xml:space="preserve">: </w:t>
    </w:r>
    <w:r>
      <w:rPr>
        <w:rFonts w:ascii="Poppins Light" w:hAnsi="Poppins Light" w:cs="Poppins Light"/>
        <w:sz w:val="18"/>
        <w:szCs w:val="18"/>
      </w:rPr>
      <w:t xml:space="preserve"> </w:t>
    </w:r>
    <w:r>
      <w:rPr>
        <w:rFonts w:ascii="Poppins Light" w:hAnsi="Poppins Light" w:cs="Poppins Light"/>
        <w:sz w:val="18"/>
        <w:szCs w:val="18"/>
      </w:rPr>
      <w:br/>
    </w:r>
    <w:r>
      <w:rPr>
        <w:rFonts w:ascii="Poppins SemiBold" w:hAnsi="Poppins SemiBold" w:cs="Poppins SemiBold"/>
        <w:b/>
        <w:bCs/>
        <w:color w:val="52B08C"/>
        <w:sz w:val="18"/>
        <w:szCs w:val="18"/>
      </w:rPr>
      <w:t xml:space="preserve">Approved by:  </w:t>
    </w:r>
    <w:r w:rsidRPr="00824CA2">
      <w:rPr>
        <w:rFonts w:ascii="Poppins Light" w:hAnsi="Poppins Light" w:cs="Poppins Light"/>
        <w:noProof/>
      </w:rPr>
      <w:drawing>
        <wp:anchor distT="0" distB="0" distL="114300" distR="114300" simplePos="0" relativeHeight="251659264" behindDoc="1" locked="1" layoutInCell="1" allowOverlap="1" wp14:anchorId="47CA0E81" wp14:editId="2D9B33FF">
          <wp:simplePos x="0" y="0"/>
          <wp:positionH relativeFrom="page">
            <wp:posOffset>-156845</wp:posOffset>
          </wp:positionH>
          <wp:positionV relativeFrom="page">
            <wp:posOffset>10382885</wp:posOffset>
          </wp:positionV>
          <wp:extent cx="7876540" cy="3416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76540" cy="341630"/>
                  </a:xfrm>
                  <a:prstGeom prst="rect">
                    <a:avLst/>
                  </a:prstGeom>
                </pic:spPr>
              </pic:pic>
            </a:graphicData>
          </a:graphic>
          <wp14:sizeRelH relativeFrom="margin">
            <wp14:pctWidth>0</wp14:pctWidth>
          </wp14:sizeRelH>
          <wp14:sizeRelV relativeFrom="margin">
            <wp14:pctHeight>0</wp14:pctHeight>
          </wp14:sizeRelV>
        </wp:anchor>
      </w:drawing>
    </w:r>
  </w:p>
  <w:p w14:paraId="2DDE2F36" w14:textId="07731DB2" w:rsidR="00830AA1" w:rsidRDefault="00830AA1">
    <w:pPr>
      <w:pStyle w:val="Footer"/>
    </w:pPr>
  </w:p>
  <w:p w14:paraId="5131C33A" w14:textId="77777777" w:rsidR="00DC7C05" w:rsidRDefault="00DC7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20FB1" w14:textId="77777777" w:rsidR="00FA1CAE" w:rsidRDefault="00FA1CAE" w:rsidP="00D71EC5">
      <w:r>
        <w:separator/>
      </w:r>
    </w:p>
    <w:p w14:paraId="1500E8B9" w14:textId="77777777" w:rsidR="00FA1CAE" w:rsidRDefault="00FA1CAE"/>
  </w:footnote>
  <w:footnote w:type="continuationSeparator" w:id="0">
    <w:p w14:paraId="3A6F08A7" w14:textId="77777777" w:rsidR="00FA1CAE" w:rsidRDefault="00FA1CAE" w:rsidP="00D71EC5">
      <w:r>
        <w:continuationSeparator/>
      </w:r>
    </w:p>
    <w:p w14:paraId="50ABB5B3" w14:textId="77777777" w:rsidR="00FA1CAE" w:rsidRDefault="00FA1C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C2D72" w14:textId="5D69A871" w:rsidR="00D71EC5" w:rsidRDefault="00D71EC5">
    <w:pPr>
      <w:pStyle w:val="Header"/>
    </w:pPr>
    <w:r w:rsidRPr="00D71EC5">
      <w:rPr>
        <w:noProof/>
      </w:rPr>
      <w:drawing>
        <wp:anchor distT="0" distB="0" distL="114300" distR="114300" simplePos="0" relativeHeight="251657216" behindDoc="1" locked="1" layoutInCell="1" allowOverlap="1" wp14:anchorId="49148F9A" wp14:editId="004A24E7">
          <wp:simplePos x="0" y="0"/>
          <wp:positionH relativeFrom="page">
            <wp:posOffset>3070225</wp:posOffset>
          </wp:positionH>
          <wp:positionV relativeFrom="page">
            <wp:posOffset>457200</wp:posOffset>
          </wp:positionV>
          <wp:extent cx="1422000" cy="7884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22000" cy="788400"/>
                  </a:xfrm>
                  <a:prstGeom prst="rect">
                    <a:avLst/>
                  </a:prstGeom>
                </pic:spPr>
              </pic:pic>
            </a:graphicData>
          </a:graphic>
          <wp14:sizeRelH relativeFrom="margin">
            <wp14:pctWidth>0</wp14:pctWidth>
          </wp14:sizeRelH>
          <wp14:sizeRelV relativeFrom="margin">
            <wp14:pctHeight>0</wp14:pctHeight>
          </wp14:sizeRelV>
        </wp:anchor>
      </w:drawing>
    </w:r>
  </w:p>
  <w:p w14:paraId="6C1489E1" w14:textId="51176827" w:rsidR="00D71EC5" w:rsidRDefault="00D71EC5" w:rsidP="00D71EC5">
    <w:pPr>
      <w:pStyle w:val="Header"/>
      <w:tabs>
        <w:tab w:val="clear" w:pos="4513"/>
        <w:tab w:val="clear" w:pos="9026"/>
        <w:tab w:val="left" w:pos="953"/>
      </w:tabs>
    </w:pPr>
    <w:r>
      <w:tab/>
    </w:r>
  </w:p>
  <w:p w14:paraId="0A0383FA" w14:textId="43EABF33" w:rsidR="00D71EC5" w:rsidRDefault="00D71EC5" w:rsidP="00D71EC5">
    <w:pPr>
      <w:pStyle w:val="Header"/>
      <w:tabs>
        <w:tab w:val="clear" w:pos="4513"/>
        <w:tab w:val="clear" w:pos="9026"/>
        <w:tab w:val="left" w:pos="953"/>
      </w:tabs>
    </w:pPr>
  </w:p>
  <w:p w14:paraId="1FB5D5E8" w14:textId="1DDBD89C" w:rsidR="00D71EC5" w:rsidRDefault="00D71EC5" w:rsidP="00D71EC5">
    <w:pPr>
      <w:pStyle w:val="Header"/>
      <w:tabs>
        <w:tab w:val="clear" w:pos="4513"/>
        <w:tab w:val="clear" w:pos="9026"/>
        <w:tab w:val="left" w:pos="953"/>
      </w:tabs>
    </w:pPr>
  </w:p>
  <w:p w14:paraId="7A2192CA" w14:textId="77777777" w:rsidR="00D71EC5" w:rsidRDefault="00D71EC5" w:rsidP="00D71EC5">
    <w:pPr>
      <w:pStyle w:val="Header"/>
      <w:tabs>
        <w:tab w:val="clear" w:pos="4513"/>
        <w:tab w:val="clear" w:pos="9026"/>
        <w:tab w:val="left" w:pos="953"/>
      </w:tabs>
    </w:pPr>
  </w:p>
  <w:p w14:paraId="2D680289" w14:textId="77777777" w:rsidR="00DC7C05" w:rsidRDefault="00DC7C05"/>
</w:hdr>
</file>

<file path=word/intelligence2.xml><?xml version="1.0" encoding="utf-8"?>
<int2:intelligence xmlns:int2="http://schemas.microsoft.com/office/intelligence/2020/intelligence" xmlns:oel="http://schemas.microsoft.com/office/2019/extlst">
  <int2:observations>
    <int2:textHash int2:hashCode="zHZkzfEwcU8qm/" int2:id="jIpu6JBH">
      <int2:state int2:value="Rejected" int2:type="AugLoop_Text_Critique"/>
    </int2:textHash>
    <int2:textHash int2:hashCode="L1Gi6dW3Jc5U00" int2:id="ysk7kpG0">
      <int2:state int2:value="Rejected" int2:type="AugLoop_Text_Critique"/>
    </int2:textHash>
    <int2:textHash int2:hashCode="m/C6mGJeQTWOW1" int2:id="YdfVie9I">
      <int2:state int2:value="Rejected" int2:type="AugLoop_Text_Critique"/>
    </int2:textHash>
    <int2:textHash int2:hashCode="5oHWvTYtjFoB87" int2:id="9VhwvD4D">
      <int2:state int2:value="Rejected" int2:type="AugLoop_Text_Critique"/>
    </int2:textHash>
    <int2:textHash int2:hashCode="EjcVHfpAdmzsa4" int2:id="k8wX33it">
      <int2:state int2:value="Rejected" int2:type="AugLoop_Text_Critique"/>
    </int2:textHash>
    <int2:textHash int2:hashCode="QRzTRe2PnPjF0T" int2:id="zjJhbBh8">
      <int2:state int2:value="Rejected" int2:type="AugLoop_Text_Critique"/>
    </int2:textHash>
    <int2:bookmark int2:bookmarkName="_Int_glAzejEh" int2:invalidationBookmarkName="" int2:hashCode="tH82PitDDAZH8U" int2:id="XTAOnRfl">
      <int2:state int2:value="Rejected" int2:type="AugLoop_Text_Critique"/>
    </int2:bookmark>
    <int2:bookmark int2:bookmarkName="_Int_jrOX6Prn" int2:invalidationBookmarkName="" int2:hashCode="WtiHwMXejXvOfE" int2:id="S41Xlbdx">
      <int2:state int2:value="Rejected" int2:type="AugLoop_Text_Critique"/>
    </int2:bookmark>
    <int2:bookmark int2:bookmarkName="_Int_01HULSbA" int2:invalidationBookmarkName="" int2:hashCode="XiF6uHdTm5S1/p" int2:id="weQ92Zaq">
      <int2:state int2:value="Rejected" int2:type="AugLoop_Text_Critique"/>
    </int2:bookmark>
    <int2:bookmark int2:bookmarkName="_Int_VS8XJysd" int2:invalidationBookmarkName="" int2:hashCode="XiF6uHdTm5S1/p" int2:id="ujkIjEpQ">
      <int2:state int2:value="Rejected" int2:type="AugLoop_Text_Critique"/>
    </int2:bookmark>
    <int2:bookmark int2:bookmarkName="_Int_HATNaSBv" int2:invalidationBookmarkName="" int2:hashCode="1gGIU9Zt9XjpTS" int2:id="1wDbC0GN">
      <int2:state int2:value="Rejected" int2:type="AugLoop_Text_Critique"/>
    </int2:bookmark>
    <int2:bookmark int2:bookmarkName="_Int_uZeaSdRu" int2:invalidationBookmarkName="" int2:hashCode="XiF6uHdTm5S1/p" int2:id="9MK4wRjp">
      <int2:state int2:value="Rejected" int2:type="AugLoop_Text_Critique"/>
    </int2:bookmark>
    <int2:bookmark int2:bookmarkName="_Int_MhHPcinX" int2:invalidationBookmarkName="" int2:hashCode="XiF6uHdTm5S1/p" int2:id="3z0yJbmZ">
      <int2:state int2:value="Rejected" int2:type="AugLoop_Text_Critique"/>
    </int2:bookmark>
    <int2:bookmark int2:bookmarkName="_Int_X1VQtjyG" int2:invalidationBookmarkName="" int2:hashCode="qrm3vRcAPaISVs" int2:id="7is6mWsU">
      <int2:state int2:value="Rejected" int2:type="AugLoop_Text_Critique"/>
    </int2:bookmark>
    <int2:bookmark int2:bookmarkName="_Int_mHpBCy8I" int2:invalidationBookmarkName="" int2:hashCode="OUdED3/2Kn9bol" int2:id="teqoRibO">
      <int2:state int2:value="Rejected" int2:type="AugLoop_Text_Critique"/>
    </int2:bookmark>
    <int2:bookmark int2:bookmarkName="_Int_n8fwxvCK" int2:invalidationBookmarkName="" int2:hashCode="OUdED3/2Kn9bol" int2:id="Zz78A8Ry">
      <int2:state int2:value="Rejected" int2:type="AugLoop_Text_Critique"/>
    </int2:bookmark>
    <int2:bookmark int2:bookmarkName="_Int_OgBa986o" int2:invalidationBookmarkName="" int2:hashCode="XiF6uHdTm5S1/p" int2:id="6sr0Wapi">
      <int2:state int2:value="Rejected" int2:type="AugLoop_Text_Critique"/>
    </int2:bookmark>
    <int2:bookmark int2:bookmarkName="_Int_iVCEduSK" int2:invalidationBookmarkName="" int2:hashCode="OUdED3/2Kn9bol" int2:id="24MVOJaa">
      <int2:state int2:value="Rejected" int2:type="AugLoop_Text_Critique"/>
    </int2:bookmark>
    <int2:bookmark int2:bookmarkName="_Int_DB94ZBW6" int2:invalidationBookmarkName="" int2:hashCode="XiF6uHdTm5S1/p" int2:id="KqworLPK">
      <int2:state int2:value="Rejected" int2:type="AugLoop_Text_Critique"/>
    </int2:bookmark>
    <int2:bookmark int2:bookmarkName="_Int_fwgu8eZw" int2:invalidationBookmarkName="" int2:hashCode="Vbxd5K1zn8DDMt" int2:id="Hj1expV0">
      <int2:state int2:value="Rejected" int2:type="AugLoop_Text_Critique"/>
    </int2:bookmark>
    <int2:bookmark int2:bookmarkName="_Int_jea9sS0G" int2:invalidationBookmarkName="" int2:hashCode="Vbxd5K1zn8DDMt" int2:id="iK7QizDy">
      <int2:state int2:value="Rejected" int2:type="AugLoop_Text_Critique"/>
    </int2:bookmark>
    <int2:bookmark int2:bookmarkName="_Int_47bAwJOQ" int2:invalidationBookmarkName="" int2:hashCode="5irhqzDLShTHTb" int2:id="DNJQ43Jg">
      <int2:state int2:value="Rejected" int2:type="AugLoop_Text_Critique"/>
    </int2:bookmark>
    <int2:bookmark int2:bookmarkName="_Int_vIYwGhrU" int2:invalidationBookmarkName="" int2:hashCode="WOLWVwYIfGTI4V" int2:id="VNhIfg8O">
      <int2:state int2:value="Rejected" int2:type="AugLoop_Text_Critique"/>
    </int2:bookmark>
    <int2:bookmark int2:bookmarkName="_Int_lKt0L06Z" int2:invalidationBookmarkName="" int2:hashCode="0uI3gi5cS9G+lx" int2:id="YtJnCKmE">
      <int2:state int2:value="Rejected" int2:type="AugLoop_Text_Critique"/>
    </int2:bookmark>
    <int2:bookmark int2:bookmarkName="_Int_ETAqod2x" int2:invalidationBookmarkName="" int2:hashCode="WtiHwMXejXvOfE" int2:id="nNqxeHbU">
      <int2:state int2:value="Rejected" int2:type="AugLoop_Text_Critique"/>
    </int2:bookmark>
    <int2:bookmark int2:bookmarkName="_Int_O5xzRSNJ" int2:invalidationBookmarkName="" int2:hashCode="musrl35HaDo/JJ" int2:id="2ktVptwo">
      <int2:state int2:value="Rejected" int2:type="AugLoop_Text_Critique"/>
    </int2:bookmark>
    <int2:bookmark int2:bookmarkName="_Int_W0EiXJRU" int2:invalidationBookmarkName="" int2:hashCode="WtiHwMXejXvOfE" int2:id="46FfnDIj">
      <int2:state int2:value="Rejected" int2:type="AugLoop_Text_Critique"/>
    </int2:bookmark>
    <int2:bookmark int2:bookmarkName="_Int_qxVL74bP" int2:invalidationBookmarkName="" int2:hashCode="WtiHwMXejXvOfE" int2:id="ucEIr8s8">
      <int2:state int2:value="Rejected" int2:type="AugLoop_Text_Critique"/>
    </int2:bookmark>
    <int2:bookmark int2:bookmarkName="_Int_iux6wA9f" int2:invalidationBookmarkName="" int2:hashCode="LDoO9u9DFubl0c" int2:id="ffR9qaYE">
      <int2:state int2:value="Rejected" int2:type="AugLoop_Text_Critique"/>
    </int2:bookmark>
    <int2:bookmark int2:bookmarkName="_Int_733G8IDN" int2:invalidationBookmarkName="" int2:hashCode="WtiHwMXejXvOfE" int2:id="7t5C9P4E">
      <int2:state int2:value="Rejected" int2:type="AugLoop_Text_Critique"/>
    </int2:bookmark>
    <int2:bookmark int2:bookmarkName="_Int_4VLGUf2H" int2:invalidationBookmarkName="" int2:hashCode="WtiHwMXejXvOfE" int2:id="XWNGf4Q5">
      <int2:state int2:value="Rejected" int2:type="AugLoop_Text_Critique"/>
    </int2:bookmark>
    <int2:bookmark int2:bookmarkName="_Int_hysjIkaX" int2:invalidationBookmarkName="" int2:hashCode="WtiHwMXejXvOfE" int2:id="drL71V0b">
      <int2:state int2:value="Rejected" int2:type="AugLoop_Text_Critique"/>
    </int2:bookmark>
    <int2:bookmark int2:bookmarkName="_Int_CgvT7kxX" int2:invalidationBookmarkName="" int2:hashCode="vrbkq9Gz6i6tr+" int2:id="sZXLHZL7">
      <int2:state int2:value="Rejected" int2:type="AugLoop_Text_Critique"/>
    </int2:bookmark>
    <int2:bookmark int2:bookmarkName="_Int_xi1Gf5BS" int2:invalidationBookmarkName="" int2:hashCode="XiF6uHdTm5S1/p" int2:id="oPf4HODQ">
      <int2:state int2:value="Rejected" int2:type="AugLoop_Text_Critique"/>
    </int2:bookmark>
    <int2:bookmark int2:bookmarkName="_Int_pfCzWWK5" int2:invalidationBookmarkName="" int2:hashCode="WtiHwMXejXvOfE" int2:id="tpDvd3q3">
      <int2:state int2:value="Rejected" int2:type="AugLoop_Text_Critique"/>
    </int2:bookmark>
    <int2:bookmark int2:bookmarkName="_Int_iOXyE4hS" int2:invalidationBookmarkName="" int2:hashCode="WtiHwMXejXvOfE" int2:id="F5JJF8wO">
      <int2:state int2:value="Rejected" int2:type="AugLoop_Text_Critique"/>
    </int2:bookmark>
    <int2:bookmark int2:bookmarkName="_Int_XCiecNbW" int2:invalidationBookmarkName="" int2:hashCode="kSh/V1RekUAlCr" int2:id="lowHKrCI">
      <int2:state int2:value="Rejected" int2:type="AugLoop_Text_Critique"/>
    </int2:bookmark>
    <int2:bookmark int2:bookmarkName="_Int_HzFeyGLu" int2:invalidationBookmarkName="" int2:hashCode="EPXr5qy0RntxYC" int2:id="u1CPrrDG">
      <int2:state int2:value="Rejected" int2:type="AugLoop_Text_Critique"/>
    </int2:bookmark>
    <int2:bookmark int2:bookmarkName="_Int_vuc1B2jw" int2:invalidationBookmarkName="" int2:hashCode="ZJlPvGDAiu+omX" int2:id="B6XG6U3U">
      <int2:state int2:value="Rejected" int2:type="AugLoop_Text_Critique"/>
    </int2:bookmark>
    <int2:bookmark int2:bookmarkName="_Int_mXT4FPe4" int2:invalidationBookmarkName="" int2:hashCode="OUdED3/2Kn9bol" int2:id="bQ4SkxT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73B5"/>
    <w:multiLevelType w:val="hybridMultilevel"/>
    <w:tmpl w:val="B1CEC2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B79444"/>
    <w:multiLevelType w:val="hybridMultilevel"/>
    <w:tmpl w:val="B39ABB96"/>
    <w:lvl w:ilvl="0" w:tplc="E782FA10">
      <w:start w:val="1"/>
      <w:numFmt w:val="bullet"/>
      <w:lvlText w:val="o"/>
      <w:lvlJc w:val="left"/>
      <w:pPr>
        <w:ind w:left="720" w:hanging="360"/>
      </w:pPr>
      <w:rPr>
        <w:rFonts w:ascii="Courier New" w:hAnsi="Courier New" w:hint="default"/>
      </w:rPr>
    </w:lvl>
    <w:lvl w:ilvl="1" w:tplc="DE7A6E5C">
      <w:start w:val="1"/>
      <w:numFmt w:val="bullet"/>
      <w:lvlText w:val="o"/>
      <w:lvlJc w:val="left"/>
      <w:pPr>
        <w:ind w:left="1440" w:hanging="360"/>
      </w:pPr>
      <w:rPr>
        <w:rFonts w:ascii="Courier New" w:hAnsi="Courier New" w:hint="default"/>
      </w:rPr>
    </w:lvl>
    <w:lvl w:ilvl="2" w:tplc="59F8DE26">
      <w:start w:val="1"/>
      <w:numFmt w:val="bullet"/>
      <w:lvlText w:val=""/>
      <w:lvlJc w:val="left"/>
      <w:pPr>
        <w:ind w:left="2160" w:hanging="360"/>
      </w:pPr>
      <w:rPr>
        <w:rFonts w:ascii="Wingdings" w:hAnsi="Wingdings" w:hint="default"/>
      </w:rPr>
    </w:lvl>
    <w:lvl w:ilvl="3" w:tplc="DFF8C11E">
      <w:start w:val="1"/>
      <w:numFmt w:val="bullet"/>
      <w:lvlText w:val=""/>
      <w:lvlJc w:val="left"/>
      <w:pPr>
        <w:ind w:left="2880" w:hanging="360"/>
      </w:pPr>
      <w:rPr>
        <w:rFonts w:ascii="Symbol" w:hAnsi="Symbol" w:hint="default"/>
      </w:rPr>
    </w:lvl>
    <w:lvl w:ilvl="4" w:tplc="16B225F8">
      <w:start w:val="1"/>
      <w:numFmt w:val="bullet"/>
      <w:lvlText w:val="o"/>
      <w:lvlJc w:val="left"/>
      <w:pPr>
        <w:ind w:left="3600" w:hanging="360"/>
      </w:pPr>
      <w:rPr>
        <w:rFonts w:ascii="Courier New" w:hAnsi="Courier New" w:hint="default"/>
      </w:rPr>
    </w:lvl>
    <w:lvl w:ilvl="5" w:tplc="0178B7C4">
      <w:start w:val="1"/>
      <w:numFmt w:val="bullet"/>
      <w:lvlText w:val=""/>
      <w:lvlJc w:val="left"/>
      <w:pPr>
        <w:ind w:left="4320" w:hanging="360"/>
      </w:pPr>
      <w:rPr>
        <w:rFonts w:ascii="Wingdings" w:hAnsi="Wingdings" w:hint="default"/>
      </w:rPr>
    </w:lvl>
    <w:lvl w:ilvl="6" w:tplc="4AE8F82A">
      <w:start w:val="1"/>
      <w:numFmt w:val="bullet"/>
      <w:lvlText w:val=""/>
      <w:lvlJc w:val="left"/>
      <w:pPr>
        <w:ind w:left="5040" w:hanging="360"/>
      </w:pPr>
      <w:rPr>
        <w:rFonts w:ascii="Symbol" w:hAnsi="Symbol" w:hint="default"/>
      </w:rPr>
    </w:lvl>
    <w:lvl w:ilvl="7" w:tplc="ED1CE806">
      <w:start w:val="1"/>
      <w:numFmt w:val="bullet"/>
      <w:lvlText w:val="o"/>
      <w:lvlJc w:val="left"/>
      <w:pPr>
        <w:ind w:left="5760" w:hanging="360"/>
      </w:pPr>
      <w:rPr>
        <w:rFonts w:ascii="Courier New" w:hAnsi="Courier New" w:hint="default"/>
      </w:rPr>
    </w:lvl>
    <w:lvl w:ilvl="8" w:tplc="D7DA8076">
      <w:start w:val="1"/>
      <w:numFmt w:val="bullet"/>
      <w:lvlText w:val=""/>
      <w:lvlJc w:val="left"/>
      <w:pPr>
        <w:ind w:left="6480" w:hanging="360"/>
      </w:pPr>
      <w:rPr>
        <w:rFonts w:ascii="Wingdings" w:hAnsi="Wingdings" w:hint="default"/>
      </w:rPr>
    </w:lvl>
  </w:abstractNum>
  <w:abstractNum w:abstractNumId="2" w15:restartNumberingAfterBreak="0">
    <w:nsid w:val="23A64146"/>
    <w:multiLevelType w:val="hybridMultilevel"/>
    <w:tmpl w:val="D2D824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002ED3"/>
    <w:multiLevelType w:val="hybridMultilevel"/>
    <w:tmpl w:val="A46EBE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090BAD"/>
    <w:multiLevelType w:val="hybridMultilevel"/>
    <w:tmpl w:val="DF50A6F0"/>
    <w:lvl w:ilvl="0" w:tplc="C4CC4FF8">
      <w:start w:val="1"/>
      <w:numFmt w:val="bullet"/>
      <w:lvlText w:val="o"/>
      <w:lvlJc w:val="left"/>
      <w:pPr>
        <w:ind w:left="720" w:hanging="360"/>
      </w:pPr>
      <w:rPr>
        <w:rFonts w:ascii="Courier New" w:hAnsi="Courier New" w:hint="default"/>
      </w:rPr>
    </w:lvl>
    <w:lvl w:ilvl="1" w:tplc="538A2982">
      <w:start w:val="1"/>
      <w:numFmt w:val="bullet"/>
      <w:lvlText w:val="o"/>
      <w:lvlJc w:val="left"/>
      <w:pPr>
        <w:ind w:left="1440" w:hanging="360"/>
      </w:pPr>
      <w:rPr>
        <w:rFonts w:ascii="Courier New" w:hAnsi="Courier New" w:hint="default"/>
      </w:rPr>
    </w:lvl>
    <w:lvl w:ilvl="2" w:tplc="B3D0BC7C">
      <w:start w:val="1"/>
      <w:numFmt w:val="bullet"/>
      <w:lvlText w:val=""/>
      <w:lvlJc w:val="left"/>
      <w:pPr>
        <w:ind w:left="2160" w:hanging="360"/>
      </w:pPr>
      <w:rPr>
        <w:rFonts w:ascii="Wingdings" w:hAnsi="Wingdings" w:hint="default"/>
      </w:rPr>
    </w:lvl>
    <w:lvl w:ilvl="3" w:tplc="7C7AEAAA">
      <w:start w:val="1"/>
      <w:numFmt w:val="bullet"/>
      <w:lvlText w:val=""/>
      <w:lvlJc w:val="left"/>
      <w:pPr>
        <w:ind w:left="2880" w:hanging="360"/>
      </w:pPr>
      <w:rPr>
        <w:rFonts w:ascii="Symbol" w:hAnsi="Symbol" w:hint="default"/>
      </w:rPr>
    </w:lvl>
    <w:lvl w:ilvl="4" w:tplc="27E4A2AA">
      <w:start w:val="1"/>
      <w:numFmt w:val="bullet"/>
      <w:lvlText w:val="o"/>
      <w:lvlJc w:val="left"/>
      <w:pPr>
        <w:ind w:left="3600" w:hanging="360"/>
      </w:pPr>
      <w:rPr>
        <w:rFonts w:ascii="Courier New" w:hAnsi="Courier New" w:hint="default"/>
      </w:rPr>
    </w:lvl>
    <w:lvl w:ilvl="5" w:tplc="C480F09C">
      <w:start w:val="1"/>
      <w:numFmt w:val="bullet"/>
      <w:lvlText w:val=""/>
      <w:lvlJc w:val="left"/>
      <w:pPr>
        <w:ind w:left="4320" w:hanging="360"/>
      </w:pPr>
      <w:rPr>
        <w:rFonts w:ascii="Wingdings" w:hAnsi="Wingdings" w:hint="default"/>
      </w:rPr>
    </w:lvl>
    <w:lvl w:ilvl="6" w:tplc="3506AD7A">
      <w:start w:val="1"/>
      <w:numFmt w:val="bullet"/>
      <w:lvlText w:val=""/>
      <w:lvlJc w:val="left"/>
      <w:pPr>
        <w:ind w:left="5040" w:hanging="360"/>
      </w:pPr>
      <w:rPr>
        <w:rFonts w:ascii="Symbol" w:hAnsi="Symbol" w:hint="default"/>
      </w:rPr>
    </w:lvl>
    <w:lvl w:ilvl="7" w:tplc="C5BAE33C">
      <w:start w:val="1"/>
      <w:numFmt w:val="bullet"/>
      <w:lvlText w:val="o"/>
      <w:lvlJc w:val="left"/>
      <w:pPr>
        <w:ind w:left="5760" w:hanging="360"/>
      </w:pPr>
      <w:rPr>
        <w:rFonts w:ascii="Courier New" w:hAnsi="Courier New" w:hint="default"/>
      </w:rPr>
    </w:lvl>
    <w:lvl w:ilvl="8" w:tplc="219E1C12">
      <w:start w:val="1"/>
      <w:numFmt w:val="bullet"/>
      <w:lvlText w:val=""/>
      <w:lvlJc w:val="left"/>
      <w:pPr>
        <w:ind w:left="6480" w:hanging="360"/>
      </w:pPr>
      <w:rPr>
        <w:rFonts w:ascii="Wingdings" w:hAnsi="Wingdings" w:hint="default"/>
      </w:rPr>
    </w:lvl>
  </w:abstractNum>
  <w:abstractNum w:abstractNumId="5" w15:restartNumberingAfterBreak="0">
    <w:nsid w:val="31CD31AD"/>
    <w:multiLevelType w:val="hybridMultilevel"/>
    <w:tmpl w:val="FF0040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8EBBA4"/>
    <w:multiLevelType w:val="hybridMultilevel"/>
    <w:tmpl w:val="E4BA435E"/>
    <w:lvl w:ilvl="0" w:tplc="002257C4">
      <w:start w:val="1"/>
      <w:numFmt w:val="decimal"/>
      <w:lvlText w:val="%1."/>
      <w:lvlJc w:val="left"/>
      <w:pPr>
        <w:ind w:left="720" w:hanging="360"/>
      </w:pPr>
    </w:lvl>
    <w:lvl w:ilvl="1" w:tplc="93A6BFE2">
      <w:start w:val="1"/>
      <w:numFmt w:val="lowerLetter"/>
      <w:lvlText w:val="%2."/>
      <w:lvlJc w:val="left"/>
      <w:pPr>
        <w:ind w:left="1440" w:hanging="360"/>
      </w:pPr>
    </w:lvl>
    <w:lvl w:ilvl="2" w:tplc="E3B08432">
      <w:start w:val="1"/>
      <w:numFmt w:val="lowerRoman"/>
      <w:lvlText w:val="%3."/>
      <w:lvlJc w:val="right"/>
      <w:pPr>
        <w:ind w:left="2160" w:hanging="180"/>
      </w:pPr>
    </w:lvl>
    <w:lvl w:ilvl="3" w:tplc="E2AC66AC">
      <w:start w:val="1"/>
      <w:numFmt w:val="decimal"/>
      <w:lvlText w:val="%4."/>
      <w:lvlJc w:val="left"/>
      <w:pPr>
        <w:ind w:left="2880" w:hanging="360"/>
      </w:pPr>
    </w:lvl>
    <w:lvl w:ilvl="4" w:tplc="45AC6C0A">
      <w:start w:val="1"/>
      <w:numFmt w:val="lowerLetter"/>
      <w:lvlText w:val="%5."/>
      <w:lvlJc w:val="left"/>
      <w:pPr>
        <w:ind w:left="3600" w:hanging="360"/>
      </w:pPr>
    </w:lvl>
    <w:lvl w:ilvl="5" w:tplc="2DFECD50">
      <w:start w:val="1"/>
      <w:numFmt w:val="lowerRoman"/>
      <w:lvlText w:val="%6."/>
      <w:lvlJc w:val="right"/>
      <w:pPr>
        <w:ind w:left="4320" w:hanging="180"/>
      </w:pPr>
    </w:lvl>
    <w:lvl w:ilvl="6" w:tplc="30B05E94">
      <w:start w:val="1"/>
      <w:numFmt w:val="decimal"/>
      <w:lvlText w:val="%7."/>
      <w:lvlJc w:val="left"/>
      <w:pPr>
        <w:ind w:left="5040" w:hanging="360"/>
      </w:pPr>
    </w:lvl>
    <w:lvl w:ilvl="7" w:tplc="DB6083FA">
      <w:start w:val="1"/>
      <w:numFmt w:val="lowerLetter"/>
      <w:lvlText w:val="%8."/>
      <w:lvlJc w:val="left"/>
      <w:pPr>
        <w:ind w:left="5760" w:hanging="360"/>
      </w:pPr>
    </w:lvl>
    <w:lvl w:ilvl="8" w:tplc="B5C4D180">
      <w:start w:val="1"/>
      <w:numFmt w:val="lowerRoman"/>
      <w:lvlText w:val="%9."/>
      <w:lvlJc w:val="right"/>
      <w:pPr>
        <w:ind w:left="6480" w:hanging="180"/>
      </w:pPr>
    </w:lvl>
  </w:abstractNum>
  <w:abstractNum w:abstractNumId="7" w15:restartNumberingAfterBreak="0">
    <w:nsid w:val="37AA3C21"/>
    <w:multiLevelType w:val="hybridMultilevel"/>
    <w:tmpl w:val="F70C26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F24AE2"/>
    <w:multiLevelType w:val="hybridMultilevel"/>
    <w:tmpl w:val="CC0ED9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545557"/>
    <w:multiLevelType w:val="hybridMultilevel"/>
    <w:tmpl w:val="FE824D38"/>
    <w:lvl w:ilvl="0" w:tplc="E33635F8">
      <w:start w:val="1"/>
      <w:numFmt w:val="bullet"/>
      <w:pStyle w:val="Bullets"/>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2D5A569"/>
    <w:multiLevelType w:val="hybridMultilevel"/>
    <w:tmpl w:val="0C740B02"/>
    <w:lvl w:ilvl="0" w:tplc="BD002A62">
      <w:start w:val="1"/>
      <w:numFmt w:val="bullet"/>
      <w:lvlText w:val="o"/>
      <w:lvlJc w:val="left"/>
      <w:pPr>
        <w:ind w:left="720" w:hanging="360"/>
      </w:pPr>
      <w:rPr>
        <w:rFonts w:ascii="Courier New" w:hAnsi="Courier New" w:hint="default"/>
      </w:rPr>
    </w:lvl>
    <w:lvl w:ilvl="1" w:tplc="7C88F144">
      <w:start w:val="1"/>
      <w:numFmt w:val="bullet"/>
      <w:lvlText w:val="o"/>
      <w:lvlJc w:val="left"/>
      <w:pPr>
        <w:ind w:left="1440" w:hanging="360"/>
      </w:pPr>
      <w:rPr>
        <w:rFonts w:ascii="Courier New" w:hAnsi="Courier New" w:hint="default"/>
      </w:rPr>
    </w:lvl>
    <w:lvl w:ilvl="2" w:tplc="70F6FA64">
      <w:start w:val="1"/>
      <w:numFmt w:val="bullet"/>
      <w:lvlText w:val=""/>
      <w:lvlJc w:val="left"/>
      <w:pPr>
        <w:ind w:left="2160" w:hanging="360"/>
      </w:pPr>
      <w:rPr>
        <w:rFonts w:ascii="Wingdings" w:hAnsi="Wingdings" w:hint="default"/>
      </w:rPr>
    </w:lvl>
    <w:lvl w:ilvl="3" w:tplc="68B8E612">
      <w:start w:val="1"/>
      <w:numFmt w:val="bullet"/>
      <w:lvlText w:val=""/>
      <w:lvlJc w:val="left"/>
      <w:pPr>
        <w:ind w:left="2880" w:hanging="360"/>
      </w:pPr>
      <w:rPr>
        <w:rFonts w:ascii="Symbol" w:hAnsi="Symbol" w:hint="default"/>
      </w:rPr>
    </w:lvl>
    <w:lvl w:ilvl="4" w:tplc="D45A081A">
      <w:start w:val="1"/>
      <w:numFmt w:val="bullet"/>
      <w:lvlText w:val="o"/>
      <w:lvlJc w:val="left"/>
      <w:pPr>
        <w:ind w:left="3600" w:hanging="360"/>
      </w:pPr>
      <w:rPr>
        <w:rFonts w:ascii="Courier New" w:hAnsi="Courier New" w:hint="default"/>
      </w:rPr>
    </w:lvl>
    <w:lvl w:ilvl="5" w:tplc="0AE2DDAC">
      <w:start w:val="1"/>
      <w:numFmt w:val="bullet"/>
      <w:lvlText w:val=""/>
      <w:lvlJc w:val="left"/>
      <w:pPr>
        <w:ind w:left="4320" w:hanging="360"/>
      </w:pPr>
      <w:rPr>
        <w:rFonts w:ascii="Wingdings" w:hAnsi="Wingdings" w:hint="default"/>
      </w:rPr>
    </w:lvl>
    <w:lvl w:ilvl="6" w:tplc="9D10FE68">
      <w:start w:val="1"/>
      <w:numFmt w:val="bullet"/>
      <w:lvlText w:val=""/>
      <w:lvlJc w:val="left"/>
      <w:pPr>
        <w:ind w:left="5040" w:hanging="360"/>
      </w:pPr>
      <w:rPr>
        <w:rFonts w:ascii="Symbol" w:hAnsi="Symbol" w:hint="default"/>
      </w:rPr>
    </w:lvl>
    <w:lvl w:ilvl="7" w:tplc="8558EFC4">
      <w:start w:val="1"/>
      <w:numFmt w:val="bullet"/>
      <w:lvlText w:val="o"/>
      <w:lvlJc w:val="left"/>
      <w:pPr>
        <w:ind w:left="5760" w:hanging="360"/>
      </w:pPr>
      <w:rPr>
        <w:rFonts w:ascii="Courier New" w:hAnsi="Courier New" w:hint="default"/>
      </w:rPr>
    </w:lvl>
    <w:lvl w:ilvl="8" w:tplc="D9B45244">
      <w:start w:val="1"/>
      <w:numFmt w:val="bullet"/>
      <w:lvlText w:val=""/>
      <w:lvlJc w:val="left"/>
      <w:pPr>
        <w:ind w:left="6480" w:hanging="360"/>
      </w:pPr>
      <w:rPr>
        <w:rFonts w:ascii="Wingdings" w:hAnsi="Wingdings" w:hint="default"/>
      </w:rPr>
    </w:lvl>
  </w:abstractNum>
  <w:abstractNum w:abstractNumId="11" w15:restartNumberingAfterBreak="0">
    <w:nsid w:val="45384360"/>
    <w:multiLevelType w:val="hybridMultilevel"/>
    <w:tmpl w:val="EAFEA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5B1924"/>
    <w:multiLevelType w:val="hybridMultilevel"/>
    <w:tmpl w:val="3502F464"/>
    <w:lvl w:ilvl="0" w:tplc="0C090003">
      <w:start w:val="1"/>
      <w:numFmt w:val="bullet"/>
      <w:lvlText w:val="o"/>
      <w:lvlJc w:val="left"/>
      <w:pPr>
        <w:ind w:left="720" w:hanging="360"/>
      </w:pPr>
      <w:rPr>
        <w:rFonts w:ascii="Courier New" w:hAnsi="Courier New" w:cs="Courier New" w:hint="default"/>
      </w:rPr>
    </w:lvl>
    <w:lvl w:ilvl="1" w:tplc="30D6D254">
      <w:numFmt w:val="bullet"/>
      <w:lvlText w:val="•"/>
      <w:lvlJc w:val="left"/>
      <w:pPr>
        <w:ind w:left="1800" w:hanging="720"/>
      </w:pPr>
      <w:rPr>
        <w:rFonts w:ascii="Segoe UI Semilight" w:eastAsiaTheme="minorHAnsi" w:hAnsi="Segoe UI Semilight" w:cs="Segoe UI Semi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C317F3"/>
    <w:multiLevelType w:val="hybridMultilevel"/>
    <w:tmpl w:val="01928E96"/>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A51A0D"/>
    <w:multiLevelType w:val="hybridMultilevel"/>
    <w:tmpl w:val="4E8A6D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C0597F"/>
    <w:multiLevelType w:val="hybridMultilevel"/>
    <w:tmpl w:val="8C9E009E"/>
    <w:lvl w:ilvl="0" w:tplc="EE943EF2">
      <w:start w:val="1"/>
      <w:numFmt w:val="bullet"/>
      <w:lvlText w:val="o"/>
      <w:lvlJc w:val="left"/>
      <w:pPr>
        <w:ind w:left="720" w:hanging="360"/>
      </w:pPr>
      <w:rPr>
        <w:rFonts w:ascii="Courier New" w:hAnsi="Courier New" w:hint="default"/>
      </w:rPr>
    </w:lvl>
    <w:lvl w:ilvl="1" w:tplc="5686BC38">
      <w:start w:val="1"/>
      <w:numFmt w:val="bullet"/>
      <w:lvlText w:val="o"/>
      <w:lvlJc w:val="left"/>
      <w:pPr>
        <w:ind w:left="1440" w:hanging="360"/>
      </w:pPr>
      <w:rPr>
        <w:rFonts w:ascii="Courier New" w:hAnsi="Courier New" w:hint="default"/>
      </w:rPr>
    </w:lvl>
    <w:lvl w:ilvl="2" w:tplc="5A40B37C">
      <w:start w:val="1"/>
      <w:numFmt w:val="bullet"/>
      <w:lvlText w:val=""/>
      <w:lvlJc w:val="left"/>
      <w:pPr>
        <w:ind w:left="2160" w:hanging="360"/>
      </w:pPr>
      <w:rPr>
        <w:rFonts w:ascii="Wingdings" w:hAnsi="Wingdings" w:hint="default"/>
      </w:rPr>
    </w:lvl>
    <w:lvl w:ilvl="3" w:tplc="0C927B56">
      <w:start w:val="1"/>
      <w:numFmt w:val="bullet"/>
      <w:lvlText w:val=""/>
      <w:lvlJc w:val="left"/>
      <w:pPr>
        <w:ind w:left="2880" w:hanging="360"/>
      </w:pPr>
      <w:rPr>
        <w:rFonts w:ascii="Symbol" w:hAnsi="Symbol" w:hint="default"/>
      </w:rPr>
    </w:lvl>
    <w:lvl w:ilvl="4" w:tplc="101C62CC">
      <w:start w:val="1"/>
      <w:numFmt w:val="bullet"/>
      <w:lvlText w:val="o"/>
      <w:lvlJc w:val="left"/>
      <w:pPr>
        <w:ind w:left="3600" w:hanging="360"/>
      </w:pPr>
      <w:rPr>
        <w:rFonts w:ascii="Courier New" w:hAnsi="Courier New" w:hint="default"/>
      </w:rPr>
    </w:lvl>
    <w:lvl w:ilvl="5" w:tplc="A844D404">
      <w:start w:val="1"/>
      <w:numFmt w:val="bullet"/>
      <w:lvlText w:val=""/>
      <w:lvlJc w:val="left"/>
      <w:pPr>
        <w:ind w:left="4320" w:hanging="360"/>
      </w:pPr>
      <w:rPr>
        <w:rFonts w:ascii="Wingdings" w:hAnsi="Wingdings" w:hint="default"/>
      </w:rPr>
    </w:lvl>
    <w:lvl w:ilvl="6" w:tplc="3A0C4750">
      <w:start w:val="1"/>
      <w:numFmt w:val="bullet"/>
      <w:lvlText w:val=""/>
      <w:lvlJc w:val="left"/>
      <w:pPr>
        <w:ind w:left="5040" w:hanging="360"/>
      </w:pPr>
      <w:rPr>
        <w:rFonts w:ascii="Symbol" w:hAnsi="Symbol" w:hint="default"/>
      </w:rPr>
    </w:lvl>
    <w:lvl w:ilvl="7" w:tplc="422877E0">
      <w:start w:val="1"/>
      <w:numFmt w:val="bullet"/>
      <w:lvlText w:val="o"/>
      <w:lvlJc w:val="left"/>
      <w:pPr>
        <w:ind w:left="5760" w:hanging="360"/>
      </w:pPr>
      <w:rPr>
        <w:rFonts w:ascii="Courier New" w:hAnsi="Courier New" w:hint="default"/>
      </w:rPr>
    </w:lvl>
    <w:lvl w:ilvl="8" w:tplc="590204B8">
      <w:start w:val="1"/>
      <w:numFmt w:val="bullet"/>
      <w:lvlText w:val=""/>
      <w:lvlJc w:val="left"/>
      <w:pPr>
        <w:ind w:left="6480" w:hanging="360"/>
      </w:pPr>
      <w:rPr>
        <w:rFonts w:ascii="Wingdings" w:hAnsi="Wingdings" w:hint="default"/>
      </w:rPr>
    </w:lvl>
  </w:abstractNum>
  <w:abstractNum w:abstractNumId="16" w15:restartNumberingAfterBreak="0">
    <w:nsid w:val="5B54769D"/>
    <w:multiLevelType w:val="hybridMultilevel"/>
    <w:tmpl w:val="5BE27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6850F3"/>
    <w:multiLevelType w:val="hybridMultilevel"/>
    <w:tmpl w:val="0C5A47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DAEE3"/>
    <w:multiLevelType w:val="hybridMultilevel"/>
    <w:tmpl w:val="31DAE516"/>
    <w:lvl w:ilvl="0" w:tplc="FCD87104">
      <w:start w:val="1"/>
      <w:numFmt w:val="bullet"/>
      <w:lvlText w:val="o"/>
      <w:lvlJc w:val="left"/>
      <w:pPr>
        <w:ind w:left="720" w:hanging="360"/>
      </w:pPr>
      <w:rPr>
        <w:rFonts w:ascii="Courier New" w:hAnsi="Courier New" w:hint="default"/>
      </w:rPr>
    </w:lvl>
    <w:lvl w:ilvl="1" w:tplc="057225AE">
      <w:start w:val="1"/>
      <w:numFmt w:val="bullet"/>
      <w:lvlText w:val="o"/>
      <w:lvlJc w:val="left"/>
      <w:pPr>
        <w:ind w:left="1440" w:hanging="360"/>
      </w:pPr>
      <w:rPr>
        <w:rFonts w:ascii="Courier New" w:hAnsi="Courier New" w:hint="default"/>
      </w:rPr>
    </w:lvl>
    <w:lvl w:ilvl="2" w:tplc="0AA6D258">
      <w:start w:val="1"/>
      <w:numFmt w:val="bullet"/>
      <w:lvlText w:val=""/>
      <w:lvlJc w:val="left"/>
      <w:pPr>
        <w:ind w:left="2160" w:hanging="360"/>
      </w:pPr>
      <w:rPr>
        <w:rFonts w:ascii="Wingdings" w:hAnsi="Wingdings" w:hint="default"/>
      </w:rPr>
    </w:lvl>
    <w:lvl w:ilvl="3" w:tplc="F9AA7D4C">
      <w:start w:val="1"/>
      <w:numFmt w:val="bullet"/>
      <w:lvlText w:val=""/>
      <w:lvlJc w:val="left"/>
      <w:pPr>
        <w:ind w:left="2880" w:hanging="360"/>
      </w:pPr>
      <w:rPr>
        <w:rFonts w:ascii="Symbol" w:hAnsi="Symbol" w:hint="default"/>
      </w:rPr>
    </w:lvl>
    <w:lvl w:ilvl="4" w:tplc="45A42E56">
      <w:start w:val="1"/>
      <w:numFmt w:val="bullet"/>
      <w:lvlText w:val="o"/>
      <w:lvlJc w:val="left"/>
      <w:pPr>
        <w:ind w:left="3600" w:hanging="360"/>
      </w:pPr>
      <w:rPr>
        <w:rFonts w:ascii="Courier New" w:hAnsi="Courier New" w:hint="default"/>
      </w:rPr>
    </w:lvl>
    <w:lvl w:ilvl="5" w:tplc="12C8E01A">
      <w:start w:val="1"/>
      <w:numFmt w:val="bullet"/>
      <w:lvlText w:val=""/>
      <w:lvlJc w:val="left"/>
      <w:pPr>
        <w:ind w:left="4320" w:hanging="360"/>
      </w:pPr>
      <w:rPr>
        <w:rFonts w:ascii="Wingdings" w:hAnsi="Wingdings" w:hint="default"/>
      </w:rPr>
    </w:lvl>
    <w:lvl w:ilvl="6" w:tplc="E9B8C5F0">
      <w:start w:val="1"/>
      <w:numFmt w:val="bullet"/>
      <w:lvlText w:val=""/>
      <w:lvlJc w:val="left"/>
      <w:pPr>
        <w:ind w:left="5040" w:hanging="360"/>
      </w:pPr>
      <w:rPr>
        <w:rFonts w:ascii="Symbol" w:hAnsi="Symbol" w:hint="default"/>
      </w:rPr>
    </w:lvl>
    <w:lvl w:ilvl="7" w:tplc="032892E0">
      <w:start w:val="1"/>
      <w:numFmt w:val="bullet"/>
      <w:lvlText w:val="o"/>
      <w:lvlJc w:val="left"/>
      <w:pPr>
        <w:ind w:left="5760" w:hanging="360"/>
      </w:pPr>
      <w:rPr>
        <w:rFonts w:ascii="Courier New" w:hAnsi="Courier New" w:hint="default"/>
      </w:rPr>
    </w:lvl>
    <w:lvl w:ilvl="8" w:tplc="006438A8">
      <w:start w:val="1"/>
      <w:numFmt w:val="bullet"/>
      <w:lvlText w:val=""/>
      <w:lvlJc w:val="left"/>
      <w:pPr>
        <w:ind w:left="6480" w:hanging="360"/>
      </w:pPr>
      <w:rPr>
        <w:rFonts w:ascii="Wingdings" w:hAnsi="Wingdings" w:hint="default"/>
      </w:rPr>
    </w:lvl>
  </w:abstractNum>
  <w:abstractNum w:abstractNumId="19" w15:restartNumberingAfterBreak="0">
    <w:nsid w:val="6348FE6F"/>
    <w:multiLevelType w:val="hybridMultilevel"/>
    <w:tmpl w:val="A336FDC6"/>
    <w:lvl w:ilvl="0" w:tplc="1EBA4CCE">
      <w:start w:val="1"/>
      <w:numFmt w:val="bullet"/>
      <w:lvlText w:val="o"/>
      <w:lvlJc w:val="left"/>
      <w:pPr>
        <w:ind w:left="720" w:hanging="360"/>
      </w:pPr>
      <w:rPr>
        <w:rFonts w:ascii="Courier New" w:hAnsi="Courier New" w:hint="default"/>
      </w:rPr>
    </w:lvl>
    <w:lvl w:ilvl="1" w:tplc="F9D2AA8C">
      <w:start w:val="1"/>
      <w:numFmt w:val="bullet"/>
      <w:lvlText w:val="o"/>
      <w:lvlJc w:val="left"/>
      <w:pPr>
        <w:ind w:left="1440" w:hanging="360"/>
      </w:pPr>
      <w:rPr>
        <w:rFonts w:ascii="Courier New" w:hAnsi="Courier New" w:hint="default"/>
      </w:rPr>
    </w:lvl>
    <w:lvl w:ilvl="2" w:tplc="708C32F8">
      <w:start w:val="1"/>
      <w:numFmt w:val="bullet"/>
      <w:lvlText w:val=""/>
      <w:lvlJc w:val="left"/>
      <w:pPr>
        <w:ind w:left="2160" w:hanging="360"/>
      </w:pPr>
      <w:rPr>
        <w:rFonts w:ascii="Wingdings" w:hAnsi="Wingdings" w:hint="default"/>
      </w:rPr>
    </w:lvl>
    <w:lvl w:ilvl="3" w:tplc="CEB80C26">
      <w:start w:val="1"/>
      <w:numFmt w:val="bullet"/>
      <w:lvlText w:val=""/>
      <w:lvlJc w:val="left"/>
      <w:pPr>
        <w:ind w:left="2880" w:hanging="360"/>
      </w:pPr>
      <w:rPr>
        <w:rFonts w:ascii="Symbol" w:hAnsi="Symbol" w:hint="default"/>
      </w:rPr>
    </w:lvl>
    <w:lvl w:ilvl="4" w:tplc="79B48960">
      <w:start w:val="1"/>
      <w:numFmt w:val="bullet"/>
      <w:lvlText w:val="o"/>
      <w:lvlJc w:val="left"/>
      <w:pPr>
        <w:ind w:left="3600" w:hanging="360"/>
      </w:pPr>
      <w:rPr>
        <w:rFonts w:ascii="Courier New" w:hAnsi="Courier New" w:hint="default"/>
      </w:rPr>
    </w:lvl>
    <w:lvl w:ilvl="5" w:tplc="B566B2BE">
      <w:start w:val="1"/>
      <w:numFmt w:val="bullet"/>
      <w:lvlText w:val=""/>
      <w:lvlJc w:val="left"/>
      <w:pPr>
        <w:ind w:left="4320" w:hanging="360"/>
      </w:pPr>
      <w:rPr>
        <w:rFonts w:ascii="Wingdings" w:hAnsi="Wingdings" w:hint="default"/>
      </w:rPr>
    </w:lvl>
    <w:lvl w:ilvl="6" w:tplc="9DFA1704">
      <w:start w:val="1"/>
      <w:numFmt w:val="bullet"/>
      <w:lvlText w:val=""/>
      <w:lvlJc w:val="left"/>
      <w:pPr>
        <w:ind w:left="5040" w:hanging="360"/>
      </w:pPr>
      <w:rPr>
        <w:rFonts w:ascii="Symbol" w:hAnsi="Symbol" w:hint="default"/>
      </w:rPr>
    </w:lvl>
    <w:lvl w:ilvl="7" w:tplc="62B4073E">
      <w:start w:val="1"/>
      <w:numFmt w:val="bullet"/>
      <w:lvlText w:val="o"/>
      <w:lvlJc w:val="left"/>
      <w:pPr>
        <w:ind w:left="5760" w:hanging="360"/>
      </w:pPr>
      <w:rPr>
        <w:rFonts w:ascii="Courier New" w:hAnsi="Courier New" w:hint="default"/>
      </w:rPr>
    </w:lvl>
    <w:lvl w:ilvl="8" w:tplc="44CE10A2">
      <w:start w:val="1"/>
      <w:numFmt w:val="bullet"/>
      <w:lvlText w:val=""/>
      <w:lvlJc w:val="left"/>
      <w:pPr>
        <w:ind w:left="6480" w:hanging="360"/>
      </w:pPr>
      <w:rPr>
        <w:rFonts w:ascii="Wingdings" w:hAnsi="Wingdings" w:hint="default"/>
      </w:rPr>
    </w:lvl>
  </w:abstractNum>
  <w:abstractNum w:abstractNumId="20" w15:restartNumberingAfterBreak="0">
    <w:nsid w:val="6368C1CC"/>
    <w:multiLevelType w:val="hybridMultilevel"/>
    <w:tmpl w:val="BFB05156"/>
    <w:lvl w:ilvl="0" w:tplc="E916A8EE">
      <w:start w:val="1"/>
      <w:numFmt w:val="bullet"/>
      <w:lvlText w:val="o"/>
      <w:lvlJc w:val="left"/>
      <w:pPr>
        <w:ind w:left="720" w:hanging="360"/>
      </w:pPr>
      <w:rPr>
        <w:rFonts w:ascii="Courier New" w:hAnsi="Courier New" w:hint="default"/>
      </w:rPr>
    </w:lvl>
    <w:lvl w:ilvl="1" w:tplc="326253B2">
      <w:start w:val="1"/>
      <w:numFmt w:val="bullet"/>
      <w:lvlText w:val="o"/>
      <w:lvlJc w:val="left"/>
      <w:pPr>
        <w:ind w:left="1440" w:hanging="360"/>
      </w:pPr>
      <w:rPr>
        <w:rFonts w:ascii="Courier New" w:hAnsi="Courier New" w:hint="default"/>
      </w:rPr>
    </w:lvl>
    <w:lvl w:ilvl="2" w:tplc="4F143C16">
      <w:start w:val="1"/>
      <w:numFmt w:val="bullet"/>
      <w:lvlText w:val=""/>
      <w:lvlJc w:val="left"/>
      <w:pPr>
        <w:ind w:left="2160" w:hanging="360"/>
      </w:pPr>
      <w:rPr>
        <w:rFonts w:ascii="Wingdings" w:hAnsi="Wingdings" w:hint="default"/>
      </w:rPr>
    </w:lvl>
    <w:lvl w:ilvl="3" w:tplc="AA143CA0">
      <w:start w:val="1"/>
      <w:numFmt w:val="bullet"/>
      <w:lvlText w:val=""/>
      <w:lvlJc w:val="left"/>
      <w:pPr>
        <w:ind w:left="2880" w:hanging="360"/>
      </w:pPr>
      <w:rPr>
        <w:rFonts w:ascii="Symbol" w:hAnsi="Symbol" w:hint="default"/>
      </w:rPr>
    </w:lvl>
    <w:lvl w:ilvl="4" w:tplc="1DACC1F4">
      <w:start w:val="1"/>
      <w:numFmt w:val="bullet"/>
      <w:lvlText w:val="o"/>
      <w:lvlJc w:val="left"/>
      <w:pPr>
        <w:ind w:left="3600" w:hanging="360"/>
      </w:pPr>
      <w:rPr>
        <w:rFonts w:ascii="Courier New" w:hAnsi="Courier New" w:hint="default"/>
      </w:rPr>
    </w:lvl>
    <w:lvl w:ilvl="5" w:tplc="4516A8BE">
      <w:start w:val="1"/>
      <w:numFmt w:val="bullet"/>
      <w:lvlText w:val=""/>
      <w:lvlJc w:val="left"/>
      <w:pPr>
        <w:ind w:left="4320" w:hanging="360"/>
      </w:pPr>
      <w:rPr>
        <w:rFonts w:ascii="Wingdings" w:hAnsi="Wingdings" w:hint="default"/>
      </w:rPr>
    </w:lvl>
    <w:lvl w:ilvl="6" w:tplc="01DCB706">
      <w:start w:val="1"/>
      <w:numFmt w:val="bullet"/>
      <w:lvlText w:val=""/>
      <w:lvlJc w:val="left"/>
      <w:pPr>
        <w:ind w:left="5040" w:hanging="360"/>
      </w:pPr>
      <w:rPr>
        <w:rFonts w:ascii="Symbol" w:hAnsi="Symbol" w:hint="default"/>
      </w:rPr>
    </w:lvl>
    <w:lvl w:ilvl="7" w:tplc="F74E2962">
      <w:start w:val="1"/>
      <w:numFmt w:val="bullet"/>
      <w:lvlText w:val="o"/>
      <w:lvlJc w:val="left"/>
      <w:pPr>
        <w:ind w:left="5760" w:hanging="360"/>
      </w:pPr>
      <w:rPr>
        <w:rFonts w:ascii="Courier New" w:hAnsi="Courier New" w:hint="default"/>
      </w:rPr>
    </w:lvl>
    <w:lvl w:ilvl="8" w:tplc="FBE0537E">
      <w:start w:val="1"/>
      <w:numFmt w:val="bullet"/>
      <w:lvlText w:val=""/>
      <w:lvlJc w:val="left"/>
      <w:pPr>
        <w:ind w:left="6480" w:hanging="360"/>
      </w:pPr>
      <w:rPr>
        <w:rFonts w:ascii="Wingdings" w:hAnsi="Wingdings" w:hint="default"/>
      </w:rPr>
    </w:lvl>
  </w:abstractNum>
  <w:abstractNum w:abstractNumId="21" w15:restartNumberingAfterBreak="0">
    <w:nsid w:val="65295673"/>
    <w:multiLevelType w:val="hybridMultilevel"/>
    <w:tmpl w:val="56846550"/>
    <w:lvl w:ilvl="0" w:tplc="02F4AC00">
      <w:start w:val="1"/>
      <w:numFmt w:val="bullet"/>
      <w:lvlText w:val="o"/>
      <w:lvlJc w:val="left"/>
      <w:pPr>
        <w:ind w:left="720" w:hanging="360"/>
      </w:pPr>
      <w:rPr>
        <w:rFonts w:ascii="&quot;Courier New&quot;" w:hAnsi="&quot;Courier New&quot;" w:hint="default"/>
      </w:rPr>
    </w:lvl>
    <w:lvl w:ilvl="1" w:tplc="1164ACC4">
      <w:start w:val="1"/>
      <w:numFmt w:val="bullet"/>
      <w:lvlText w:val="o"/>
      <w:lvlJc w:val="left"/>
      <w:pPr>
        <w:ind w:left="1440" w:hanging="360"/>
      </w:pPr>
      <w:rPr>
        <w:rFonts w:ascii="Courier New" w:hAnsi="Courier New" w:hint="default"/>
      </w:rPr>
    </w:lvl>
    <w:lvl w:ilvl="2" w:tplc="80C486AC">
      <w:start w:val="1"/>
      <w:numFmt w:val="bullet"/>
      <w:lvlText w:val=""/>
      <w:lvlJc w:val="left"/>
      <w:pPr>
        <w:ind w:left="2160" w:hanging="360"/>
      </w:pPr>
      <w:rPr>
        <w:rFonts w:ascii="Wingdings" w:hAnsi="Wingdings" w:hint="default"/>
      </w:rPr>
    </w:lvl>
    <w:lvl w:ilvl="3" w:tplc="F092D6A0">
      <w:start w:val="1"/>
      <w:numFmt w:val="bullet"/>
      <w:lvlText w:val=""/>
      <w:lvlJc w:val="left"/>
      <w:pPr>
        <w:ind w:left="2880" w:hanging="360"/>
      </w:pPr>
      <w:rPr>
        <w:rFonts w:ascii="Symbol" w:hAnsi="Symbol" w:hint="default"/>
      </w:rPr>
    </w:lvl>
    <w:lvl w:ilvl="4" w:tplc="517EE4C6">
      <w:start w:val="1"/>
      <w:numFmt w:val="bullet"/>
      <w:lvlText w:val="o"/>
      <w:lvlJc w:val="left"/>
      <w:pPr>
        <w:ind w:left="3600" w:hanging="360"/>
      </w:pPr>
      <w:rPr>
        <w:rFonts w:ascii="Courier New" w:hAnsi="Courier New" w:hint="default"/>
      </w:rPr>
    </w:lvl>
    <w:lvl w:ilvl="5" w:tplc="FF9E1592">
      <w:start w:val="1"/>
      <w:numFmt w:val="bullet"/>
      <w:lvlText w:val=""/>
      <w:lvlJc w:val="left"/>
      <w:pPr>
        <w:ind w:left="4320" w:hanging="360"/>
      </w:pPr>
      <w:rPr>
        <w:rFonts w:ascii="Wingdings" w:hAnsi="Wingdings" w:hint="default"/>
      </w:rPr>
    </w:lvl>
    <w:lvl w:ilvl="6" w:tplc="D486DA94">
      <w:start w:val="1"/>
      <w:numFmt w:val="bullet"/>
      <w:lvlText w:val=""/>
      <w:lvlJc w:val="left"/>
      <w:pPr>
        <w:ind w:left="5040" w:hanging="360"/>
      </w:pPr>
      <w:rPr>
        <w:rFonts w:ascii="Symbol" w:hAnsi="Symbol" w:hint="default"/>
      </w:rPr>
    </w:lvl>
    <w:lvl w:ilvl="7" w:tplc="0358953A">
      <w:start w:val="1"/>
      <w:numFmt w:val="bullet"/>
      <w:lvlText w:val="o"/>
      <w:lvlJc w:val="left"/>
      <w:pPr>
        <w:ind w:left="5760" w:hanging="360"/>
      </w:pPr>
      <w:rPr>
        <w:rFonts w:ascii="Courier New" w:hAnsi="Courier New" w:hint="default"/>
      </w:rPr>
    </w:lvl>
    <w:lvl w:ilvl="8" w:tplc="50D8ED7C">
      <w:start w:val="1"/>
      <w:numFmt w:val="bullet"/>
      <w:lvlText w:val=""/>
      <w:lvlJc w:val="left"/>
      <w:pPr>
        <w:ind w:left="6480" w:hanging="360"/>
      </w:pPr>
      <w:rPr>
        <w:rFonts w:ascii="Wingdings" w:hAnsi="Wingdings" w:hint="default"/>
      </w:rPr>
    </w:lvl>
  </w:abstractNum>
  <w:abstractNum w:abstractNumId="22" w15:restartNumberingAfterBreak="0">
    <w:nsid w:val="6594A8F2"/>
    <w:multiLevelType w:val="hybridMultilevel"/>
    <w:tmpl w:val="E3EC52B8"/>
    <w:lvl w:ilvl="0" w:tplc="CF687B2A">
      <w:start w:val="1"/>
      <w:numFmt w:val="bullet"/>
      <w:lvlText w:val="o"/>
      <w:lvlJc w:val="left"/>
      <w:pPr>
        <w:ind w:left="720" w:hanging="360"/>
      </w:pPr>
      <w:rPr>
        <w:rFonts w:ascii="Courier New" w:hAnsi="Courier New" w:hint="default"/>
      </w:rPr>
    </w:lvl>
    <w:lvl w:ilvl="1" w:tplc="83EC7598">
      <w:start w:val="1"/>
      <w:numFmt w:val="bullet"/>
      <w:lvlText w:val="o"/>
      <w:lvlJc w:val="left"/>
      <w:pPr>
        <w:ind w:left="1440" w:hanging="360"/>
      </w:pPr>
      <w:rPr>
        <w:rFonts w:ascii="Courier New" w:hAnsi="Courier New" w:hint="default"/>
      </w:rPr>
    </w:lvl>
    <w:lvl w:ilvl="2" w:tplc="D93C86FA">
      <w:start w:val="1"/>
      <w:numFmt w:val="bullet"/>
      <w:lvlText w:val=""/>
      <w:lvlJc w:val="left"/>
      <w:pPr>
        <w:ind w:left="2160" w:hanging="360"/>
      </w:pPr>
      <w:rPr>
        <w:rFonts w:ascii="Wingdings" w:hAnsi="Wingdings" w:hint="default"/>
      </w:rPr>
    </w:lvl>
    <w:lvl w:ilvl="3" w:tplc="8A6A9EE0">
      <w:start w:val="1"/>
      <w:numFmt w:val="bullet"/>
      <w:lvlText w:val=""/>
      <w:lvlJc w:val="left"/>
      <w:pPr>
        <w:ind w:left="2880" w:hanging="360"/>
      </w:pPr>
      <w:rPr>
        <w:rFonts w:ascii="Symbol" w:hAnsi="Symbol" w:hint="default"/>
      </w:rPr>
    </w:lvl>
    <w:lvl w:ilvl="4" w:tplc="7CA08B80">
      <w:start w:val="1"/>
      <w:numFmt w:val="bullet"/>
      <w:lvlText w:val="o"/>
      <w:lvlJc w:val="left"/>
      <w:pPr>
        <w:ind w:left="3600" w:hanging="360"/>
      </w:pPr>
      <w:rPr>
        <w:rFonts w:ascii="Courier New" w:hAnsi="Courier New" w:hint="default"/>
      </w:rPr>
    </w:lvl>
    <w:lvl w:ilvl="5" w:tplc="58482D16">
      <w:start w:val="1"/>
      <w:numFmt w:val="bullet"/>
      <w:lvlText w:val=""/>
      <w:lvlJc w:val="left"/>
      <w:pPr>
        <w:ind w:left="4320" w:hanging="360"/>
      </w:pPr>
      <w:rPr>
        <w:rFonts w:ascii="Wingdings" w:hAnsi="Wingdings" w:hint="default"/>
      </w:rPr>
    </w:lvl>
    <w:lvl w:ilvl="6" w:tplc="E93C37FA">
      <w:start w:val="1"/>
      <w:numFmt w:val="bullet"/>
      <w:lvlText w:val=""/>
      <w:lvlJc w:val="left"/>
      <w:pPr>
        <w:ind w:left="5040" w:hanging="360"/>
      </w:pPr>
      <w:rPr>
        <w:rFonts w:ascii="Symbol" w:hAnsi="Symbol" w:hint="default"/>
      </w:rPr>
    </w:lvl>
    <w:lvl w:ilvl="7" w:tplc="DB828A4E">
      <w:start w:val="1"/>
      <w:numFmt w:val="bullet"/>
      <w:lvlText w:val="o"/>
      <w:lvlJc w:val="left"/>
      <w:pPr>
        <w:ind w:left="5760" w:hanging="360"/>
      </w:pPr>
      <w:rPr>
        <w:rFonts w:ascii="Courier New" w:hAnsi="Courier New" w:hint="default"/>
      </w:rPr>
    </w:lvl>
    <w:lvl w:ilvl="8" w:tplc="649E6E5C">
      <w:start w:val="1"/>
      <w:numFmt w:val="bullet"/>
      <w:lvlText w:val=""/>
      <w:lvlJc w:val="left"/>
      <w:pPr>
        <w:ind w:left="6480" w:hanging="360"/>
      </w:pPr>
      <w:rPr>
        <w:rFonts w:ascii="Wingdings" w:hAnsi="Wingdings" w:hint="default"/>
      </w:rPr>
    </w:lvl>
  </w:abstractNum>
  <w:abstractNum w:abstractNumId="23" w15:restartNumberingAfterBreak="0">
    <w:nsid w:val="76502E7C"/>
    <w:multiLevelType w:val="hybridMultilevel"/>
    <w:tmpl w:val="31A639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41028A"/>
    <w:multiLevelType w:val="hybridMultilevel"/>
    <w:tmpl w:val="ACA843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81652D"/>
    <w:multiLevelType w:val="hybridMultilevel"/>
    <w:tmpl w:val="15D6FA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7A1A7D"/>
    <w:multiLevelType w:val="hybridMultilevel"/>
    <w:tmpl w:val="35A43D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1130429">
    <w:abstractNumId w:val="21"/>
  </w:num>
  <w:num w:numId="2" w16cid:durableId="48497048">
    <w:abstractNumId w:val="20"/>
  </w:num>
  <w:num w:numId="3" w16cid:durableId="506750889">
    <w:abstractNumId w:val="22"/>
  </w:num>
  <w:num w:numId="4" w16cid:durableId="1569069442">
    <w:abstractNumId w:val="1"/>
  </w:num>
  <w:num w:numId="5" w16cid:durableId="598224151">
    <w:abstractNumId w:val="19"/>
  </w:num>
  <w:num w:numId="6" w16cid:durableId="1684548386">
    <w:abstractNumId w:val="10"/>
  </w:num>
  <w:num w:numId="7" w16cid:durableId="2062093449">
    <w:abstractNumId w:val="4"/>
  </w:num>
  <w:num w:numId="8" w16cid:durableId="511338807">
    <w:abstractNumId w:val="6"/>
  </w:num>
  <w:num w:numId="9" w16cid:durableId="2071728994">
    <w:abstractNumId w:val="15"/>
  </w:num>
  <w:num w:numId="10" w16cid:durableId="947662399">
    <w:abstractNumId w:val="18"/>
  </w:num>
  <w:num w:numId="11" w16cid:durableId="1250196558">
    <w:abstractNumId w:val="26"/>
  </w:num>
  <w:num w:numId="12" w16cid:durableId="122893445">
    <w:abstractNumId w:val="8"/>
  </w:num>
  <w:num w:numId="13" w16cid:durableId="143863417">
    <w:abstractNumId w:val="12"/>
  </w:num>
  <w:num w:numId="14" w16cid:durableId="464087251">
    <w:abstractNumId w:val="25"/>
  </w:num>
  <w:num w:numId="15" w16cid:durableId="1060058612">
    <w:abstractNumId w:val="24"/>
  </w:num>
  <w:num w:numId="16" w16cid:durableId="1631203863">
    <w:abstractNumId w:val="13"/>
  </w:num>
  <w:num w:numId="17" w16cid:durableId="1497723219">
    <w:abstractNumId w:val="0"/>
  </w:num>
  <w:num w:numId="18" w16cid:durableId="1228497816">
    <w:abstractNumId w:val="17"/>
  </w:num>
  <w:num w:numId="19" w16cid:durableId="127089482">
    <w:abstractNumId w:val="2"/>
  </w:num>
  <w:num w:numId="20" w16cid:durableId="1138380733">
    <w:abstractNumId w:val="3"/>
  </w:num>
  <w:num w:numId="21" w16cid:durableId="131993862">
    <w:abstractNumId w:val="11"/>
  </w:num>
  <w:num w:numId="22" w16cid:durableId="873688920">
    <w:abstractNumId w:val="7"/>
  </w:num>
  <w:num w:numId="23" w16cid:durableId="2070229758">
    <w:abstractNumId w:val="9"/>
  </w:num>
  <w:num w:numId="24" w16cid:durableId="107118295">
    <w:abstractNumId w:val="16"/>
  </w:num>
  <w:num w:numId="25" w16cid:durableId="871652774">
    <w:abstractNumId w:val="23"/>
  </w:num>
  <w:num w:numId="26" w16cid:durableId="74205803">
    <w:abstractNumId w:val="5"/>
  </w:num>
  <w:num w:numId="27" w16cid:durableId="176988650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A98"/>
    <w:rsid w:val="00005BEA"/>
    <w:rsid w:val="0003149A"/>
    <w:rsid w:val="00047156"/>
    <w:rsid w:val="00060114"/>
    <w:rsid w:val="000601CC"/>
    <w:rsid w:val="00067D98"/>
    <w:rsid w:val="0007175A"/>
    <w:rsid w:val="000961B9"/>
    <w:rsid w:val="000A7891"/>
    <w:rsid w:val="000B76D8"/>
    <w:rsid w:val="000C0951"/>
    <w:rsid w:val="000C49DB"/>
    <w:rsid w:val="000C770F"/>
    <w:rsid w:val="000C98C0"/>
    <w:rsid w:val="000D0446"/>
    <w:rsid w:val="000E6709"/>
    <w:rsid w:val="00102156"/>
    <w:rsid w:val="00104B8A"/>
    <w:rsid w:val="00107AB5"/>
    <w:rsid w:val="0012180F"/>
    <w:rsid w:val="00123227"/>
    <w:rsid w:val="0012322F"/>
    <w:rsid w:val="00136F5A"/>
    <w:rsid w:val="00153FB2"/>
    <w:rsid w:val="00158492"/>
    <w:rsid w:val="0016335B"/>
    <w:rsid w:val="00165DE7"/>
    <w:rsid w:val="001773DE"/>
    <w:rsid w:val="001819C8"/>
    <w:rsid w:val="00182D05"/>
    <w:rsid w:val="00185A5C"/>
    <w:rsid w:val="0018668F"/>
    <w:rsid w:val="00193F30"/>
    <w:rsid w:val="00194B4E"/>
    <w:rsid w:val="00196ED7"/>
    <w:rsid w:val="001B5E55"/>
    <w:rsid w:val="001C0506"/>
    <w:rsid w:val="001C163A"/>
    <w:rsid w:val="001D33E4"/>
    <w:rsid w:val="001D5426"/>
    <w:rsid w:val="001D7C31"/>
    <w:rsid w:val="001D9C61"/>
    <w:rsid w:val="001E3086"/>
    <w:rsid w:val="001E4DD5"/>
    <w:rsid w:val="001F5A65"/>
    <w:rsid w:val="001F6F3A"/>
    <w:rsid w:val="00200B92"/>
    <w:rsid w:val="002034F1"/>
    <w:rsid w:val="002172CB"/>
    <w:rsid w:val="00231AAA"/>
    <w:rsid w:val="00240274"/>
    <w:rsid w:val="00241151"/>
    <w:rsid w:val="002411F6"/>
    <w:rsid w:val="002502E2"/>
    <w:rsid w:val="00250BBE"/>
    <w:rsid w:val="002525C0"/>
    <w:rsid w:val="00256510"/>
    <w:rsid w:val="00264ED7"/>
    <w:rsid w:val="0027609B"/>
    <w:rsid w:val="002B1272"/>
    <w:rsid w:val="002C0C7C"/>
    <w:rsid w:val="002D1B5F"/>
    <w:rsid w:val="002D690A"/>
    <w:rsid w:val="002E29A2"/>
    <w:rsid w:val="002E541A"/>
    <w:rsid w:val="002E5F99"/>
    <w:rsid w:val="00305FD0"/>
    <w:rsid w:val="00306ED6"/>
    <w:rsid w:val="00312A86"/>
    <w:rsid w:val="00313252"/>
    <w:rsid w:val="003135F3"/>
    <w:rsid w:val="00315214"/>
    <w:rsid w:val="003178DF"/>
    <w:rsid w:val="003233F3"/>
    <w:rsid w:val="00324339"/>
    <w:rsid w:val="00342301"/>
    <w:rsid w:val="003442FF"/>
    <w:rsid w:val="0035069C"/>
    <w:rsid w:val="00362BC4"/>
    <w:rsid w:val="00367FE3"/>
    <w:rsid w:val="00371E65"/>
    <w:rsid w:val="00384B08"/>
    <w:rsid w:val="00390918"/>
    <w:rsid w:val="00391A50"/>
    <w:rsid w:val="003A13FC"/>
    <w:rsid w:val="003A3B63"/>
    <w:rsid w:val="003A68A6"/>
    <w:rsid w:val="003B4E7A"/>
    <w:rsid w:val="003B7846"/>
    <w:rsid w:val="003C0F5C"/>
    <w:rsid w:val="003D425A"/>
    <w:rsid w:val="003D59E0"/>
    <w:rsid w:val="003E4C22"/>
    <w:rsid w:val="003E60BE"/>
    <w:rsid w:val="00403BA8"/>
    <w:rsid w:val="0041115F"/>
    <w:rsid w:val="00413B97"/>
    <w:rsid w:val="004163CE"/>
    <w:rsid w:val="00425DDB"/>
    <w:rsid w:val="00431B29"/>
    <w:rsid w:val="004334F7"/>
    <w:rsid w:val="00434C33"/>
    <w:rsid w:val="004477C4"/>
    <w:rsid w:val="00451744"/>
    <w:rsid w:val="00461D6B"/>
    <w:rsid w:val="00462AB3"/>
    <w:rsid w:val="00466AF2"/>
    <w:rsid w:val="00477DC7"/>
    <w:rsid w:val="00484328"/>
    <w:rsid w:val="0049230F"/>
    <w:rsid w:val="00493F1C"/>
    <w:rsid w:val="004A0F6B"/>
    <w:rsid w:val="004A206B"/>
    <w:rsid w:val="004A2641"/>
    <w:rsid w:val="004A6F5D"/>
    <w:rsid w:val="004B0AB5"/>
    <w:rsid w:val="004C1CF5"/>
    <w:rsid w:val="004E0A06"/>
    <w:rsid w:val="004E35EA"/>
    <w:rsid w:val="004F028F"/>
    <w:rsid w:val="004F0979"/>
    <w:rsid w:val="004F66B2"/>
    <w:rsid w:val="004F711E"/>
    <w:rsid w:val="005021CD"/>
    <w:rsid w:val="00503C7B"/>
    <w:rsid w:val="005131CD"/>
    <w:rsid w:val="00516514"/>
    <w:rsid w:val="005170FE"/>
    <w:rsid w:val="00517552"/>
    <w:rsid w:val="00520A65"/>
    <w:rsid w:val="005223BD"/>
    <w:rsid w:val="0052636B"/>
    <w:rsid w:val="005320B2"/>
    <w:rsid w:val="00543FD9"/>
    <w:rsid w:val="00544ACA"/>
    <w:rsid w:val="00545C7F"/>
    <w:rsid w:val="00551BF4"/>
    <w:rsid w:val="00557EB5"/>
    <w:rsid w:val="005650CB"/>
    <w:rsid w:val="005807AE"/>
    <w:rsid w:val="00585402"/>
    <w:rsid w:val="00590C1E"/>
    <w:rsid w:val="005B2004"/>
    <w:rsid w:val="005B2C9F"/>
    <w:rsid w:val="005C0C61"/>
    <w:rsid w:val="005C2F7B"/>
    <w:rsid w:val="005C3EBA"/>
    <w:rsid w:val="005D0731"/>
    <w:rsid w:val="005D7CC6"/>
    <w:rsid w:val="005E1A98"/>
    <w:rsid w:val="005E6960"/>
    <w:rsid w:val="005F288D"/>
    <w:rsid w:val="005F4D71"/>
    <w:rsid w:val="005F614A"/>
    <w:rsid w:val="00601DF3"/>
    <w:rsid w:val="00620EF9"/>
    <w:rsid w:val="00624C7B"/>
    <w:rsid w:val="00630440"/>
    <w:rsid w:val="006323BA"/>
    <w:rsid w:val="00650CFB"/>
    <w:rsid w:val="006601FD"/>
    <w:rsid w:val="00660602"/>
    <w:rsid w:val="006625CE"/>
    <w:rsid w:val="00666BDA"/>
    <w:rsid w:val="0067133F"/>
    <w:rsid w:val="006748AB"/>
    <w:rsid w:val="006907B1"/>
    <w:rsid w:val="00691359"/>
    <w:rsid w:val="006913FF"/>
    <w:rsid w:val="00696C42"/>
    <w:rsid w:val="006B758E"/>
    <w:rsid w:val="006C0514"/>
    <w:rsid w:val="006C138D"/>
    <w:rsid w:val="006C1465"/>
    <w:rsid w:val="006C6E73"/>
    <w:rsid w:val="006D06A9"/>
    <w:rsid w:val="006D62B1"/>
    <w:rsid w:val="006E3764"/>
    <w:rsid w:val="006E534C"/>
    <w:rsid w:val="006F4DEB"/>
    <w:rsid w:val="00704039"/>
    <w:rsid w:val="00704AFF"/>
    <w:rsid w:val="007176F9"/>
    <w:rsid w:val="00717AC7"/>
    <w:rsid w:val="00731A2D"/>
    <w:rsid w:val="00734854"/>
    <w:rsid w:val="00751F57"/>
    <w:rsid w:val="007526F7"/>
    <w:rsid w:val="0075361C"/>
    <w:rsid w:val="0076107B"/>
    <w:rsid w:val="00763DCE"/>
    <w:rsid w:val="007709E4"/>
    <w:rsid w:val="00773805"/>
    <w:rsid w:val="00777276"/>
    <w:rsid w:val="00777791"/>
    <w:rsid w:val="007A1723"/>
    <w:rsid w:val="007A3B9D"/>
    <w:rsid w:val="007B7C6C"/>
    <w:rsid w:val="007D56A1"/>
    <w:rsid w:val="007E2E5A"/>
    <w:rsid w:val="007F4D12"/>
    <w:rsid w:val="00802E3C"/>
    <w:rsid w:val="00830AA1"/>
    <w:rsid w:val="0083503B"/>
    <w:rsid w:val="0084197F"/>
    <w:rsid w:val="00841EF4"/>
    <w:rsid w:val="00863781"/>
    <w:rsid w:val="00864210"/>
    <w:rsid w:val="00874EAF"/>
    <w:rsid w:val="008766E0"/>
    <w:rsid w:val="008863A4"/>
    <w:rsid w:val="008866F3"/>
    <w:rsid w:val="0088762D"/>
    <w:rsid w:val="008A00DC"/>
    <w:rsid w:val="008A23BC"/>
    <w:rsid w:val="008A3DF4"/>
    <w:rsid w:val="008A42FD"/>
    <w:rsid w:val="008B2C8A"/>
    <w:rsid w:val="008B37F0"/>
    <w:rsid w:val="008BC25D"/>
    <w:rsid w:val="008D0C69"/>
    <w:rsid w:val="008D55F9"/>
    <w:rsid w:val="008E6B8D"/>
    <w:rsid w:val="008F6F5F"/>
    <w:rsid w:val="00912EAE"/>
    <w:rsid w:val="009403AC"/>
    <w:rsid w:val="009410D7"/>
    <w:rsid w:val="00945B5F"/>
    <w:rsid w:val="00950B7D"/>
    <w:rsid w:val="00951150"/>
    <w:rsid w:val="00955891"/>
    <w:rsid w:val="00961C76"/>
    <w:rsid w:val="009723B6"/>
    <w:rsid w:val="009811A9"/>
    <w:rsid w:val="00986F3F"/>
    <w:rsid w:val="00993379"/>
    <w:rsid w:val="00993AEB"/>
    <w:rsid w:val="009D29AE"/>
    <w:rsid w:val="009D3C0E"/>
    <w:rsid w:val="009D6CE7"/>
    <w:rsid w:val="009F6D7B"/>
    <w:rsid w:val="009F6F02"/>
    <w:rsid w:val="00A0067B"/>
    <w:rsid w:val="00A05758"/>
    <w:rsid w:val="00A1027A"/>
    <w:rsid w:val="00A10BFA"/>
    <w:rsid w:val="00A1422C"/>
    <w:rsid w:val="00A1503F"/>
    <w:rsid w:val="00A2496B"/>
    <w:rsid w:val="00A26F1E"/>
    <w:rsid w:val="00A535BD"/>
    <w:rsid w:val="00A5545D"/>
    <w:rsid w:val="00A723B3"/>
    <w:rsid w:val="00A91A1E"/>
    <w:rsid w:val="00A936EF"/>
    <w:rsid w:val="00A9636E"/>
    <w:rsid w:val="00AA0AB7"/>
    <w:rsid w:val="00AA5155"/>
    <w:rsid w:val="00AB2182"/>
    <w:rsid w:val="00AB48D3"/>
    <w:rsid w:val="00AB7DB2"/>
    <w:rsid w:val="00AC228A"/>
    <w:rsid w:val="00AD441E"/>
    <w:rsid w:val="00AD5857"/>
    <w:rsid w:val="00AE4A89"/>
    <w:rsid w:val="00AE7F15"/>
    <w:rsid w:val="00AF15E5"/>
    <w:rsid w:val="00B01664"/>
    <w:rsid w:val="00B22222"/>
    <w:rsid w:val="00B44F4E"/>
    <w:rsid w:val="00B57255"/>
    <w:rsid w:val="00B7254A"/>
    <w:rsid w:val="00B7539A"/>
    <w:rsid w:val="00B776E6"/>
    <w:rsid w:val="00B87229"/>
    <w:rsid w:val="00B919A3"/>
    <w:rsid w:val="00B96138"/>
    <w:rsid w:val="00BA0DBE"/>
    <w:rsid w:val="00BA15FF"/>
    <w:rsid w:val="00BA359D"/>
    <w:rsid w:val="00BA7BE6"/>
    <w:rsid w:val="00BC0E68"/>
    <w:rsid w:val="00BC3FED"/>
    <w:rsid w:val="00BC42CF"/>
    <w:rsid w:val="00BD500F"/>
    <w:rsid w:val="00BD6283"/>
    <w:rsid w:val="00BD7725"/>
    <w:rsid w:val="00BD7B16"/>
    <w:rsid w:val="00BE0D1A"/>
    <w:rsid w:val="00C14206"/>
    <w:rsid w:val="00C245CD"/>
    <w:rsid w:val="00C2613A"/>
    <w:rsid w:val="00C3156B"/>
    <w:rsid w:val="00C3496D"/>
    <w:rsid w:val="00C53921"/>
    <w:rsid w:val="00C564FC"/>
    <w:rsid w:val="00C6320D"/>
    <w:rsid w:val="00C84B41"/>
    <w:rsid w:val="00C84ECA"/>
    <w:rsid w:val="00C9481F"/>
    <w:rsid w:val="00C9568A"/>
    <w:rsid w:val="00CA3169"/>
    <w:rsid w:val="00CA4439"/>
    <w:rsid w:val="00CA4B9A"/>
    <w:rsid w:val="00CA6E8E"/>
    <w:rsid w:val="00CB2646"/>
    <w:rsid w:val="00CB5882"/>
    <w:rsid w:val="00CB73AB"/>
    <w:rsid w:val="00CC4621"/>
    <w:rsid w:val="00CC7051"/>
    <w:rsid w:val="00CD3677"/>
    <w:rsid w:val="00CD449B"/>
    <w:rsid w:val="00CD63A6"/>
    <w:rsid w:val="00CE14EF"/>
    <w:rsid w:val="00CE335A"/>
    <w:rsid w:val="00CE42EE"/>
    <w:rsid w:val="00CF062D"/>
    <w:rsid w:val="00CF07E0"/>
    <w:rsid w:val="00D04087"/>
    <w:rsid w:val="00D107FA"/>
    <w:rsid w:val="00D23421"/>
    <w:rsid w:val="00D32F99"/>
    <w:rsid w:val="00D42F70"/>
    <w:rsid w:val="00D51B42"/>
    <w:rsid w:val="00D57B83"/>
    <w:rsid w:val="00D6531E"/>
    <w:rsid w:val="00D65D54"/>
    <w:rsid w:val="00D71EC5"/>
    <w:rsid w:val="00D7502D"/>
    <w:rsid w:val="00D8327D"/>
    <w:rsid w:val="00D92224"/>
    <w:rsid w:val="00D955E1"/>
    <w:rsid w:val="00DA36C2"/>
    <w:rsid w:val="00DA53C3"/>
    <w:rsid w:val="00DA6164"/>
    <w:rsid w:val="00DA7BA9"/>
    <w:rsid w:val="00DB31C9"/>
    <w:rsid w:val="00DC1BBA"/>
    <w:rsid w:val="00DC45B9"/>
    <w:rsid w:val="00DC7C05"/>
    <w:rsid w:val="00DD0F88"/>
    <w:rsid w:val="00DD1184"/>
    <w:rsid w:val="00DD1A1B"/>
    <w:rsid w:val="00DE6EFB"/>
    <w:rsid w:val="00DF0D30"/>
    <w:rsid w:val="00E00C8B"/>
    <w:rsid w:val="00E06898"/>
    <w:rsid w:val="00E076D0"/>
    <w:rsid w:val="00E2396B"/>
    <w:rsid w:val="00E27872"/>
    <w:rsid w:val="00E33297"/>
    <w:rsid w:val="00E34403"/>
    <w:rsid w:val="00E34EA9"/>
    <w:rsid w:val="00E37D81"/>
    <w:rsid w:val="00E56412"/>
    <w:rsid w:val="00E57546"/>
    <w:rsid w:val="00E575DA"/>
    <w:rsid w:val="00E57863"/>
    <w:rsid w:val="00E646EE"/>
    <w:rsid w:val="00E64AAB"/>
    <w:rsid w:val="00E72C6F"/>
    <w:rsid w:val="00E72CBB"/>
    <w:rsid w:val="00E77FC6"/>
    <w:rsid w:val="00E907C4"/>
    <w:rsid w:val="00EB6295"/>
    <w:rsid w:val="00EE323C"/>
    <w:rsid w:val="00EE6871"/>
    <w:rsid w:val="00F02AD2"/>
    <w:rsid w:val="00F041FA"/>
    <w:rsid w:val="00F17F81"/>
    <w:rsid w:val="00F30319"/>
    <w:rsid w:val="00F33987"/>
    <w:rsid w:val="00F40E5C"/>
    <w:rsid w:val="00F55201"/>
    <w:rsid w:val="00F56885"/>
    <w:rsid w:val="00F578CE"/>
    <w:rsid w:val="00F600AC"/>
    <w:rsid w:val="00F630CD"/>
    <w:rsid w:val="00F642FE"/>
    <w:rsid w:val="00F656E0"/>
    <w:rsid w:val="00F66AB0"/>
    <w:rsid w:val="00F732EF"/>
    <w:rsid w:val="00F80C15"/>
    <w:rsid w:val="00F819C9"/>
    <w:rsid w:val="00F81C71"/>
    <w:rsid w:val="00F83C8D"/>
    <w:rsid w:val="00F87086"/>
    <w:rsid w:val="00F9164C"/>
    <w:rsid w:val="00F91763"/>
    <w:rsid w:val="00F9262C"/>
    <w:rsid w:val="00F931A5"/>
    <w:rsid w:val="00F94D8B"/>
    <w:rsid w:val="00F97BEA"/>
    <w:rsid w:val="00FA0FDB"/>
    <w:rsid w:val="00FA1CAE"/>
    <w:rsid w:val="00FB2D62"/>
    <w:rsid w:val="00FC61E6"/>
    <w:rsid w:val="00FD017C"/>
    <w:rsid w:val="00FD1724"/>
    <w:rsid w:val="00FF0B9B"/>
    <w:rsid w:val="00FF6A70"/>
    <w:rsid w:val="0109A907"/>
    <w:rsid w:val="010DC288"/>
    <w:rsid w:val="0118D8D9"/>
    <w:rsid w:val="0166D37D"/>
    <w:rsid w:val="0172F55E"/>
    <w:rsid w:val="01B436F0"/>
    <w:rsid w:val="01C0E85D"/>
    <w:rsid w:val="01FE191C"/>
    <w:rsid w:val="02088C5F"/>
    <w:rsid w:val="0218A155"/>
    <w:rsid w:val="022E5D91"/>
    <w:rsid w:val="0247D933"/>
    <w:rsid w:val="027F5D57"/>
    <w:rsid w:val="0299CDC7"/>
    <w:rsid w:val="029D1998"/>
    <w:rsid w:val="029F1B13"/>
    <w:rsid w:val="02AC15EC"/>
    <w:rsid w:val="02C89C49"/>
    <w:rsid w:val="02DE9312"/>
    <w:rsid w:val="02E4F66C"/>
    <w:rsid w:val="02EE62DD"/>
    <w:rsid w:val="02F8E99F"/>
    <w:rsid w:val="0301F1BE"/>
    <w:rsid w:val="03028EF1"/>
    <w:rsid w:val="03091FC1"/>
    <w:rsid w:val="035C5AFC"/>
    <w:rsid w:val="03A456AA"/>
    <w:rsid w:val="03AE9C59"/>
    <w:rsid w:val="03CD029B"/>
    <w:rsid w:val="04646CAA"/>
    <w:rsid w:val="04B6DE94"/>
    <w:rsid w:val="04BDFC9E"/>
    <w:rsid w:val="04EF6DCC"/>
    <w:rsid w:val="04F55E3E"/>
    <w:rsid w:val="051003E6"/>
    <w:rsid w:val="05595861"/>
    <w:rsid w:val="057F631E"/>
    <w:rsid w:val="05908252"/>
    <w:rsid w:val="05B1EDA8"/>
    <w:rsid w:val="06055A25"/>
    <w:rsid w:val="06108F0D"/>
    <w:rsid w:val="06536016"/>
    <w:rsid w:val="0675F9AB"/>
    <w:rsid w:val="069193F1"/>
    <w:rsid w:val="06D29CDF"/>
    <w:rsid w:val="06DC803E"/>
    <w:rsid w:val="06E4C255"/>
    <w:rsid w:val="06F19786"/>
    <w:rsid w:val="0737952C"/>
    <w:rsid w:val="07707090"/>
    <w:rsid w:val="078BFDD5"/>
    <w:rsid w:val="07E51D7D"/>
    <w:rsid w:val="07EF3077"/>
    <w:rsid w:val="07F3F2D9"/>
    <w:rsid w:val="07F6957D"/>
    <w:rsid w:val="084B6FC0"/>
    <w:rsid w:val="085A2E58"/>
    <w:rsid w:val="0878509F"/>
    <w:rsid w:val="08AD59E2"/>
    <w:rsid w:val="08CE1F8B"/>
    <w:rsid w:val="08EA662F"/>
    <w:rsid w:val="090101DF"/>
    <w:rsid w:val="09169061"/>
    <w:rsid w:val="091CA872"/>
    <w:rsid w:val="0933FA31"/>
    <w:rsid w:val="094433BA"/>
    <w:rsid w:val="0947C98E"/>
    <w:rsid w:val="094DEB99"/>
    <w:rsid w:val="0955C15F"/>
    <w:rsid w:val="096D2EFB"/>
    <w:rsid w:val="09A22850"/>
    <w:rsid w:val="09A61F9B"/>
    <w:rsid w:val="09C07A72"/>
    <w:rsid w:val="09C1704D"/>
    <w:rsid w:val="09C8CF61"/>
    <w:rsid w:val="09E51F83"/>
    <w:rsid w:val="09E62719"/>
    <w:rsid w:val="09E8BCD9"/>
    <w:rsid w:val="0A1DD7C4"/>
    <w:rsid w:val="0A293848"/>
    <w:rsid w:val="0A324EC7"/>
    <w:rsid w:val="0A676649"/>
    <w:rsid w:val="0A81DEEC"/>
    <w:rsid w:val="0A863690"/>
    <w:rsid w:val="0A8C298E"/>
    <w:rsid w:val="0ACBD5C4"/>
    <w:rsid w:val="0B03B3E7"/>
    <w:rsid w:val="0B0A3DE5"/>
    <w:rsid w:val="0B0D28B4"/>
    <w:rsid w:val="0B2141D3"/>
    <w:rsid w:val="0B345FB8"/>
    <w:rsid w:val="0B3540A0"/>
    <w:rsid w:val="0B5BE33C"/>
    <w:rsid w:val="0B843F1C"/>
    <w:rsid w:val="0B86FDC5"/>
    <w:rsid w:val="0BA84C82"/>
    <w:rsid w:val="0BD59167"/>
    <w:rsid w:val="0BD7A795"/>
    <w:rsid w:val="0BEEA4A2"/>
    <w:rsid w:val="0BFFD20C"/>
    <w:rsid w:val="0C2206F1"/>
    <w:rsid w:val="0C227D60"/>
    <w:rsid w:val="0C24A13F"/>
    <w:rsid w:val="0C28AE43"/>
    <w:rsid w:val="0C3A8FCC"/>
    <w:rsid w:val="0C589317"/>
    <w:rsid w:val="0C6306D8"/>
    <w:rsid w:val="0C6F7E8F"/>
    <w:rsid w:val="0C9795E7"/>
    <w:rsid w:val="0CA5D7A9"/>
    <w:rsid w:val="0CBEFC2A"/>
    <w:rsid w:val="0CDDC05D"/>
    <w:rsid w:val="0CE1ACE2"/>
    <w:rsid w:val="0CF39862"/>
    <w:rsid w:val="0D1F384F"/>
    <w:rsid w:val="0D1FD402"/>
    <w:rsid w:val="0D2E3B55"/>
    <w:rsid w:val="0D64FF15"/>
    <w:rsid w:val="0D73A7E5"/>
    <w:rsid w:val="0D93D7A1"/>
    <w:rsid w:val="0D9EC07F"/>
    <w:rsid w:val="0DBE4DC1"/>
    <w:rsid w:val="0DFDFA6A"/>
    <w:rsid w:val="0E015D6E"/>
    <w:rsid w:val="0E0BA96F"/>
    <w:rsid w:val="0E1C9AF6"/>
    <w:rsid w:val="0E3CE84B"/>
    <w:rsid w:val="0E454100"/>
    <w:rsid w:val="0E5ACC8B"/>
    <w:rsid w:val="0E5E71FB"/>
    <w:rsid w:val="0EA3B6A9"/>
    <w:rsid w:val="0EA97B11"/>
    <w:rsid w:val="0EAD174B"/>
    <w:rsid w:val="0F1DBEC0"/>
    <w:rsid w:val="0F3A39CB"/>
    <w:rsid w:val="0F688B9A"/>
    <w:rsid w:val="0F922D85"/>
    <w:rsid w:val="0F9CA479"/>
    <w:rsid w:val="0F9E9819"/>
    <w:rsid w:val="0FAA5117"/>
    <w:rsid w:val="0FAE5FF2"/>
    <w:rsid w:val="0FC15A4C"/>
    <w:rsid w:val="0FC280A9"/>
    <w:rsid w:val="0FE62EBE"/>
    <w:rsid w:val="0FEDDBE2"/>
    <w:rsid w:val="0FF942E6"/>
    <w:rsid w:val="107CBD72"/>
    <w:rsid w:val="109DEDAB"/>
    <w:rsid w:val="10C55CF0"/>
    <w:rsid w:val="10C9005A"/>
    <w:rsid w:val="10D28F48"/>
    <w:rsid w:val="10D49158"/>
    <w:rsid w:val="113FF457"/>
    <w:rsid w:val="1159EC46"/>
    <w:rsid w:val="119CC57D"/>
    <w:rsid w:val="11B240CA"/>
    <w:rsid w:val="11C05107"/>
    <w:rsid w:val="11F380A0"/>
    <w:rsid w:val="121D8A48"/>
    <w:rsid w:val="1254F163"/>
    <w:rsid w:val="12761331"/>
    <w:rsid w:val="12782018"/>
    <w:rsid w:val="127DA4D1"/>
    <w:rsid w:val="12BF22C6"/>
    <w:rsid w:val="12E0B0A8"/>
    <w:rsid w:val="12FAC22C"/>
    <w:rsid w:val="1320F680"/>
    <w:rsid w:val="13867709"/>
    <w:rsid w:val="1386E29D"/>
    <w:rsid w:val="13BD56BB"/>
    <w:rsid w:val="140C7F87"/>
    <w:rsid w:val="143FECEE"/>
    <w:rsid w:val="145F5B19"/>
    <w:rsid w:val="147865D5"/>
    <w:rsid w:val="1484AEF5"/>
    <w:rsid w:val="14A2DC7A"/>
    <w:rsid w:val="14BB3885"/>
    <w:rsid w:val="14C313A8"/>
    <w:rsid w:val="14C49F4A"/>
    <w:rsid w:val="14CCB409"/>
    <w:rsid w:val="14E70A0C"/>
    <w:rsid w:val="15331939"/>
    <w:rsid w:val="1536A72C"/>
    <w:rsid w:val="153BF9F0"/>
    <w:rsid w:val="154F6575"/>
    <w:rsid w:val="156E5367"/>
    <w:rsid w:val="15B68687"/>
    <w:rsid w:val="161D90AF"/>
    <w:rsid w:val="16505B83"/>
    <w:rsid w:val="1670E4F7"/>
    <w:rsid w:val="16C6B648"/>
    <w:rsid w:val="16C6F1C3"/>
    <w:rsid w:val="16D6D223"/>
    <w:rsid w:val="172A864E"/>
    <w:rsid w:val="1735ACE1"/>
    <w:rsid w:val="177DDE79"/>
    <w:rsid w:val="17941AEF"/>
    <w:rsid w:val="17AF16A5"/>
    <w:rsid w:val="17BF8C44"/>
    <w:rsid w:val="17C5661A"/>
    <w:rsid w:val="17FB8C2F"/>
    <w:rsid w:val="180A2D25"/>
    <w:rsid w:val="18284298"/>
    <w:rsid w:val="182E9404"/>
    <w:rsid w:val="18739AB2"/>
    <w:rsid w:val="188CCBCC"/>
    <w:rsid w:val="190F6DE0"/>
    <w:rsid w:val="195AE7BB"/>
    <w:rsid w:val="19650845"/>
    <w:rsid w:val="19D1445E"/>
    <w:rsid w:val="19E400C8"/>
    <w:rsid w:val="1A03039F"/>
    <w:rsid w:val="1A2B5805"/>
    <w:rsid w:val="1A4EA07D"/>
    <w:rsid w:val="1A7BBF38"/>
    <w:rsid w:val="1AB57440"/>
    <w:rsid w:val="1AE6B767"/>
    <w:rsid w:val="1AE9C476"/>
    <w:rsid w:val="1AED03BE"/>
    <w:rsid w:val="1B4B82F3"/>
    <w:rsid w:val="1B4FBFDA"/>
    <w:rsid w:val="1BDD94EB"/>
    <w:rsid w:val="1BF15EE1"/>
    <w:rsid w:val="1C0EA29D"/>
    <w:rsid w:val="1C3CEFA4"/>
    <w:rsid w:val="1C42B618"/>
    <w:rsid w:val="1C4404CE"/>
    <w:rsid w:val="1C6A46DD"/>
    <w:rsid w:val="1C945088"/>
    <w:rsid w:val="1CAF5A4F"/>
    <w:rsid w:val="1CFA7002"/>
    <w:rsid w:val="1D01B03F"/>
    <w:rsid w:val="1D4E07FE"/>
    <w:rsid w:val="1D87C8AD"/>
    <w:rsid w:val="1DA60FB1"/>
    <w:rsid w:val="1DA88653"/>
    <w:rsid w:val="1DA8AB54"/>
    <w:rsid w:val="1DB1EE72"/>
    <w:rsid w:val="1DDF31B4"/>
    <w:rsid w:val="1DE474DD"/>
    <w:rsid w:val="1E20DB42"/>
    <w:rsid w:val="1E2DCC05"/>
    <w:rsid w:val="1E4AB9DA"/>
    <w:rsid w:val="1E632069"/>
    <w:rsid w:val="1E75AF96"/>
    <w:rsid w:val="1E94EB52"/>
    <w:rsid w:val="1E992B5A"/>
    <w:rsid w:val="1EC3D75F"/>
    <w:rsid w:val="1ED46AA4"/>
    <w:rsid w:val="1EF8EBB5"/>
    <w:rsid w:val="1EFC0D50"/>
    <w:rsid w:val="1F4456B4"/>
    <w:rsid w:val="1F49634C"/>
    <w:rsid w:val="1FBE0C69"/>
    <w:rsid w:val="1FCCAD62"/>
    <w:rsid w:val="1FE0C0C4"/>
    <w:rsid w:val="1FF5C196"/>
    <w:rsid w:val="2003AA00"/>
    <w:rsid w:val="2011AC36"/>
    <w:rsid w:val="216BB18E"/>
    <w:rsid w:val="21893BC3"/>
    <w:rsid w:val="21B40B34"/>
    <w:rsid w:val="21DA0FF6"/>
    <w:rsid w:val="2209D7BE"/>
    <w:rsid w:val="220DB231"/>
    <w:rsid w:val="221F608A"/>
    <w:rsid w:val="2262CF19"/>
    <w:rsid w:val="22A9D3C1"/>
    <w:rsid w:val="22EDD5A3"/>
    <w:rsid w:val="22EF1079"/>
    <w:rsid w:val="22F4F8F9"/>
    <w:rsid w:val="22F8E57D"/>
    <w:rsid w:val="22FBC59D"/>
    <w:rsid w:val="2315168E"/>
    <w:rsid w:val="2319C79F"/>
    <w:rsid w:val="237DA248"/>
    <w:rsid w:val="2384EE39"/>
    <w:rsid w:val="2392E64E"/>
    <w:rsid w:val="23BD4982"/>
    <w:rsid w:val="23E021D2"/>
    <w:rsid w:val="23F95ABF"/>
    <w:rsid w:val="24033D13"/>
    <w:rsid w:val="2409C650"/>
    <w:rsid w:val="243B40AB"/>
    <w:rsid w:val="24893CD7"/>
    <w:rsid w:val="249F0F4C"/>
    <w:rsid w:val="24C87C23"/>
    <w:rsid w:val="24FA6B76"/>
    <w:rsid w:val="25088BEA"/>
    <w:rsid w:val="25147189"/>
    <w:rsid w:val="253A6A1F"/>
    <w:rsid w:val="254A5E02"/>
    <w:rsid w:val="25524175"/>
    <w:rsid w:val="2585A9C2"/>
    <w:rsid w:val="25A4CF68"/>
    <w:rsid w:val="25B45EE5"/>
    <w:rsid w:val="25D3379A"/>
    <w:rsid w:val="25D8F31F"/>
    <w:rsid w:val="261F8059"/>
    <w:rsid w:val="262B55E9"/>
    <w:rsid w:val="2653AED9"/>
    <w:rsid w:val="26595DF1"/>
    <w:rsid w:val="266A2BFA"/>
    <w:rsid w:val="2676D5A4"/>
    <w:rsid w:val="26B4FF23"/>
    <w:rsid w:val="272502C7"/>
    <w:rsid w:val="277EE86C"/>
    <w:rsid w:val="2781F323"/>
    <w:rsid w:val="278DBF17"/>
    <w:rsid w:val="27E8AD37"/>
    <w:rsid w:val="27F6C526"/>
    <w:rsid w:val="280E9392"/>
    <w:rsid w:val="28173C4B"/>
    <w:rsid w:val="28324943"/>
    <w:rsid w:val="283B1B58"/>
    <w:rsid w:val="28540F5C"/>
    <w:rsid w:val="28782BEC"/>
    <w:rsid w:val="28BBE026"/>
    <w:rsid w:val="28EE6F1C"/>
    <w:rsid w:val="2954A86D"/>
    <w:rsid w:val="296B553B"/>
    <w:rsid w:val="2986632D"/>
    <w:rsid w:val="298756E5"/>
    <w:rsid w:val="298E5F0D"/>
    <w:rsid w:val="298F38BB"/>
    <w:rsid w:val="2997C6E7"/>
    <w:rsid w:val="29A31A9E"/>
    <w:rsid w:val="29A755E8"/>
    <w:rsid w:val="29B9A9EB"/>
    <w:rsid w:val="2A1CA3D5"/>
    <w:rsid w:val="2A74F724"/>
    <w:rsid w:val="2A8B6BB1"/>
    <w:rsid w:val="2AB3766C"/>
    <w:rsid w:val="2ACABB16"/>
    <w:rsid w:val="2B0AF652"/>
    <w:rsid w:val="2B552F28"/>
    <w:rsid w:val="2B58E6D1"/>
    <w:rsid w:val="2B83584B"/>
    <w:rsid w:val="2B8C6564"/>
    <w:rsid w:val="2BDDC21E"/>
    <w:rsid w:val="2BEB672B"/>
    <w:rsid w:val="2C1C557B"/>
    <w:rsid w:val="2C2DB363"/>
    <w:rsid w:val="2C2EC891"/>
    <w:rsid w:val="2C48D226"/>
    <w:rsid w:val="2C56A6A7"/>
    <w:rsid w:val="2C60B4F8"/>
    <w:rsid w:val="2C61303A"/>
    <w:rsid w:val="2C6576A5"/>
    <w:rsid w:val="2C7AF912"/>
    <w:rsid w:val="2CA6B41D"/>
    <w:rsid w:val="2CD3D0BF"/>
    <w:rsid w:val="2D21D6B6"/>
    <w:rsid w:val="2D451B0F"/>
    <w:rsid w:val="2D544497"/>
    <w:rsid w:val="2D712494"/>
    <w:rsid w:val="2D8EF19E"/>
    <w:rsid w:val="2D9262D2"/>
    <w:rsid w:val="2DB1525D"/>
    <w:rsid w:val="2DB5B55A"/>
    <w:rsid w:val="2E173777"/>
    <w:rsid w:val="2E33A377"/>
    <w:rsid w:val="2E425FBB"/>
    <w:rsid w:val="2F0B137B"/>
    <w:rsid w:val="2F211111"/>
    <w:rsid w:val="2F2A532D"/>
    <w:rsid w:val="2F664D6E"/>
    <w:rsid w:val="2F89FA51"/>
    <w:rsid w:val="2F93A1A5"/>
    <w:rsid w:val="2FEA6338"/>
    <w:rsid w:val="303DA111"/>
    <w:rsid w:val="30485047"/>
    <w:rsid w:val="304E272D"/>
    <w:rsid w:val="307CABED"/>
    <w:rsid w:val="3082DAF1"/>
    <w:rsid w:val="30872EAE"/>
    <w:rsid w:val="3092CC20"/>
    <w:rsid w:val="30B13341"/>
    <w:rsid w:val="30D503FB"/>
    <w:rsid w:val="30FD02B2"/>
    <w:rsid w:val="311AE2A1"/>
    <w:rsid w:val="312E9ACB"/>
    <w:rsid w:val="313D5A09"/>
    <w:rsid w:val="314EE422"/>
    <w:rsid w:val="31693631"/>
    <w:rsid w:val="31717D51"/>
    <w:rsid w:val="31739DEE"/>
    <w:rsid w:val="31740FED"/>
    <w:rsid w:val="31766720"/>
    <w:rsid w:val="317B140F"/>
    <w:rsid w:val="31A80908"/>
    <w:rsid w:val="31C20F0D"/>
    <w:rsid w:val="31D97172"/>
    <w:rsid w:val="31F1EF37"/>
    <w:rsid w:val="320D3E15"/>
    <w:rsid w:val="3267B56E"/>
    <w:rsid w:val="326FC9D8"/>
    <w:rsid w:val="32A67B76"/>
    <w:rsid w:val="32B8F7DB"/>
    <w:rsid w:val="32DB5CFC"/>
    <w:rsid w:val="3301A4D7"/>
    <w:rsid w:val="33163CE8"/>
    <w:rsid w:val="3337055A"/>
    <w:rsid w:val="33396566"/>
    <w:rsid w:val="334EE641"/>
    <w:rsid w:val="33528E4C"/>
    <w:rsid w:val="3356E778"/>
    <w:rsid w:val="33881BFE"/>
    <w:rsid w:val="33ACE9A4"/>
    <w:rsid w:val="33BA317B"/>
    <w:rsid w:val="33CBAE93"/>
    <w:rsid w:val="33DF8C25"/>
    <w:rsid w:val="33E8B059"/>
    <w:rsid w:val="341B79A2"/>
    <w:rsid w:val="34369FD4"/>
    <w:rsid w:val="3497D62C"/>
    <w:rsid w:val="34AE6F16"/>
    <w:rsid w:val="34B22A95"/>
    <w:rsid w:val="34D1ACCC"/>
    <w:rsid w:val="35088637"/>
    <w:rsid w:val="35111234"/>
    <w:rsid w:val="352DE2A2"/>
    <w:rsid w:val="35452768"/>
    <w:rsid w:val="3547A6FE"/>
    <w:rsid w:val="355D9272"/>
    <w:rsid w:val="3577BDAC"/>
    <w:rsid w:val="3589BAA3"/>
    <w:rsid w:val="35949773"/>
    <w:rsid w:val="35B58D86"/>
    <w:rsid w:val="35BC827A"/>
    <w:rsid w:val="35CBE526"/>
    <w:rsid w:val="35CD2823"/>
    <w:rsid w:val="35E13CB6"/>
    <w:rsid w:val="35E7E035"/>
    <w:rsid w:val="36189DF5"/>
    <w:rsid w:val="362AAD84"/>
    <w:rsid w:val="36703111"/>
    <w:rsid w:val="367A2904"/>
    <w:rsid w:val="367B4F18"/>
    <w:rsid w:val="36915E62"/>
    <w:rsid w:val="369F6571"/>
    <w:rsid w:val="36D874B9"/>
    <w:rsid w:val="36E3775F"/>
    <w:rsid w:val="36E4E223"/>
    <w:rsid w:val="372074C5"/>
    <w:rsid w:val="376E921B"/>
    <w:rsid w:val="376F1D2B"/>
    <w:rsid w:val="3787175E"/>
    <w:rsid w:val="37C4D880"/>
    <w:rsid w:val="37CE94F4"/>
    <w:rsid w:val="37DCCE0E"/>
    <w:rsid w:val="37E35171"/>
    <w:rsid w:val="37FD1066"/>
    <w:rsid w:val="38043382"/>
    <w:rsid w:val="383FA5D2"/>
    <w:rsid w:val="385BEB2E"/>
    <w:rsid w:val="3897A5D4"/>
    <w:rsid w:val="389ED48F"/>
    <w:rsid w:val="38BC4526"/>
    <w:rsid w:val="38C33EAC"/>
    <w:rsid w:val="38F4233C"/>
    <w:rsid w:val="3917A631"/>
    <w:rsid w:val="3917ACF3"/>
    <w:rsid w:val="392A544E"/>
    <w:rsid w:val="3938CA1D"/>
    <w:rsid w:val="3944CC9A"/>
    <w:rsid w:val="394F79C6"/>
    <w:rsid w:val="395A0221"/>
    <w:rsid w:val="3969D7A2"/>
    <w:rsid w:val="3978789B"/>
    <w:rsid w:val="397A7CDC"/>
    <w:rsid w:val="398EF82E"/>
    <w:rsid w:val="39C5C6E3"/>
    <w:rsid w:val="3A03E0BB"/>
    <w:rsid w:val="3A16DEA9"/>
    <w:rsid w:val="3A2A808D"/>
    <w:rsid w:val="3A45EF8E"/>
    <w:rsid w:val="3A4F7CC1"/>
    <w:rsid w:val="3A5D38FC"/>
    <w:rsid w:val="3A64FC86"/>
    <w:rsid w:val="3A652AFB"/>
    <w:rsid w:val="3A73F640"/>
    <w:rsid w:val="3A8A8EA2"/>
    <w:rsid w:val="3A8DDEF9"/>
    <w:rsid w:val="3AB9EBEF"/>
    <w:rsid w:val="3AC2A635"/>
    <w:rsid w:val="3ADBB069"/>
    <w:rsid w:val="3B143E4B"/>
    <w:rsid w:val="3B1BD0FC"/>
    <w:rsid w:val="3B59AE37"/>
    <w:rsid w:val="3B77C7BB"/>
    <w:rsid w:val="3B788E68"/>
    <w:rsid w:val="3BB6E882"/>
    <w:rsid w:val="3BCD445A"/>
    <w:rsid w:val="3BE3AFDC"/>
    <w:rsid w:val="3C0EAF74"/>
    <w:rsid w:val="3C1AA2E9"/>
    <w:rsid w:val="3C23C4D6"/>
    <w:rsid w:val="3C2A34B6"/>
    <w:rsid w:val="3C4F4280"/>
    <w:rsid w:val="3C648E29"/>
    <w:rsid w:val="3C9238B1"/>
    <w:rsid w:val="3CCB4EB8"/>
    <w:rsid w:val="3CD0D400"/>
    <w:rsid w:val="3CE8B5D4"/>
    <w:rsid w:val="3D025AA7"/>
    <w:rsid w:val="3D0CC9D6"/>
    <w:rsid w:val="3D13981C"/>
    <w:rsid w:val="3D2A78C4"/>
    <w:rsid w:val="3D871D83"/>
    <w:rsid w:val="3DB07422"/>
    <w:rsid w:val="3DB86D82"/>
    <w:rsid w:val="3DBBCD24"/>
    <w:rsid w:val="3DC1142D"/>
    <w:rsid w:val="3DC57FBB"/>
    <w:rsid w:val="3E0044B2"/>
    <w:rsid w:val="3E00B747"/>
    <w:rsid w:val="3E2BDA9A"/>
    <w:rsid w:val="3E3DACC2"/>
    <w:rsid w:val="3E40049E"/>
    <w:rsid w:val="3E41B3BF"/>
    <w:rsid w:val="3E43BA89"/>
    <w:rsid w:val="3E5557C3"/>
    <w:rsid w:val="3E867B74"/>
    <w:rsid w:val="3E8C0783"/>
    <w:rsid w:val="3E914EF9"/>
    <w:rsid w:val="3EA6E1D9"/>
    <w:rsid w:val="3ECAC33E"/>
    <w:rsid w:val="3ECF956D"/>
    <w:rsid w:val="3EEB4C5B"/>
    <w:rsid w:val="3EF7F7A1"/>
    <w:rsid w:val="3EFBE4B2"/>
    <w:rsid w:val="3F2752E5"/>
    <w:rsid w:val="3F286A00"/>
    <w:rsid w:val="3F337430"/>
    <w:rsid w:val="3F5DB297"/>
    <w:rsid w:val="3F79527B"/>
    <w:rsid w:val="3F7C0595"/>
    <w:rsid w:val="3F88DE58"/>
    <w:rsid w:val="3FABCA41"/>
    <w:rsid w:val="3FAE4C00"/>
    <w:rsid w:val="3FBDBE0A"/>
    <w:rsid w:val="3FCE0B71"/>
    <w:rsid w:val="3FD2E8D8"/>
    <w:rsid w:val="401F8CF8"/>
    <w:rsid w:val="405CDA0A"/>
    <w:rsid w:val="40649517"/>
    <w:rsid w:val="407369A5"/>
    <w:rsid w:val="4079709B"/>
    <w:rsid w:val="40AD737B"/>
    <w:rsid w:val="40BE6B67"/>
    <w:rsid w:val="40BEBE45"/>
    <w:rsid w:val="40C8F83A"/>
    <w:rsid w:val="40DB67AD"/>
    <w:rsid w:val="40FFA134"/>
    <w:rsid w:val="4132F9B9"/>
    <w:rsid w:val="415B0862"/>
    <w:rsid w:val="41637B5C"/>
    <w:rsid w:val="418237B0"/>
    <w:rsid w:val="41A36880"/>
    <w:rsid w:val="41AC9EB4"/>
    <w:rsid w:val="41B7F7D1"/>
    <w:rsid w:val="41C6F870"/>
    <w:rsid w:val="41E6DD2B"/>
    <w:rsid w:val="41F782C2"/>
    <w:rsid w:val="4207362F"/>
    <w:rsid w:val="4221D852"/>
    <w:rsid w:val="42600AC2"/>
    <w:rsid w:val="426B14F2"/>
    <w:rsid w:val="42774D73"/>
    <w:rsid w:val="427951B4"/>
    <w:rsid w:val="42EFA6F7"/>
    <w:rsid w:val="433048D1"/>
    <w:rsid w:val="43509E08"/>
    <w:rsid w:val="43532121"/>
    <w:rsid w:val="435380CC"/>
    <w:rsid w:val="437253A9"/>
    <w:rsid w:val="43774646"/>
    <w:rsid w:val="439CDC39"/>
    <w:rsid w:val="43E5143D"/>
    <w:rsid w:val="43F89ECD"/>
    <w:rsid w:val="440188EE"/>
    <w:rsid w:val="445D0C8C"/>
    <w:rsid w:val="44864C6E"/>
    <w:rsid w:val="44865665"/>
    <w:rsid w:val="448F1ED1"/>
    <w:rsid w:val="44906EDE"/>
    <w:rsid w:val="44950F31"/>
    <w:rsid w:val="44A5E4C4"/>
    <w:rsid w:val="44B001FB"/>
    <w:rsid w:val="44CC1932"/>
    <w:rsid w:val="45035A08"/>
    <w:rsid w:val="4509B727"/>
    <w:rsid w:val="4514DAA1"/>
    <w:rsid w:val="4536AF54"/>
    <w:rsid w:val="4549AEE8"/>
    <w:rsid w:val="4592B17E"/>
    <w:rsid w:val="45B61951"/>
    <w:rsid w:val="45D97E9C"/>
    <w:rsid w:val="45F07863"/>
    <w:rsid w:val="46544CA5"/>
    <w:rsid w:val="46677DF7"/>
    <w:rsid w:val="4677B60C"/>
    <w:rsid w:val="46A19972"/>
    <w:rsid w:val="46B832AD"/>
    <w:rsid w:val="46C55409"/>
    <w:rsid w:val="470CA581"/>
    <w:rsid w:val="47634ABF"/>
    <w:rsid w:val="47769750"/>
    <w:rsid w:val="479235CB"/>
    <w:rsid w:val="47977D70"/>
    <w:rsid w:val="47E72063"/>
    <w:rsid w:val="47ECAEBF"/>
    <w:rsid w:val="47F2EBF1"/>
    <w:rsid w:val="48064F57"/>
    <w:rsid w:val="483902B5"/>
    <w:rsid w:val="48441EE6"/>
    <w:rsid w:val="486C4EEE"/>
    <w:rsid w:val="488B0C4A"/>
    <w:rsid w:val="48919A0A"/>
    <w:rsid w:val="48CF6ADB"/>
    <w:rsid w:val="48D3F4FD"/>
    <w:rsid w:val="48EF8F61"/>
    <w:rsid w:val="48F1E0AA"/>
    <w:rsid w:val="49158841"/>
    <w:rsid w:val="491736A2"/>
    <w:rsid w:val="491B16FB"/>
    <w:rsid w:val="4959AA88"/>
    <w:rsid w:val="495A9E1E"/>
    <w:rsid w:val="49695CE9"/>
    <w:rsid w:val="49745DFA"/>
    <w:rsid w:val="499896E9"/>
    <w:rsid w:val="499B79AD"/>
    <w:rsid w:val="49C246E8"/>
    <w:rsid w:val="49C7B552"/>
    <w:rsid w:val="49DB9B92"/>
    <w:rsid w:val="49ECA4BD"/>
    <w:rsid w:val="49F3A328"/>
    <w:rsid w:val="49FCF4CB"/>
    <w:rsid w:val="49FF4F54"/>
    <w:rsid w:val="4A5A6341"/>
    <w:rsid w:val="4A9F7340"/>
    <w:rsid w:val="4AABF049"/>
    <w:rsid w:val="4AB9403C"/>
    <w:rsid w:val="4AC73F3B"/>
    <w:rsid w:val="4AD1F523"/>
    <w:rsid w:val="4AF57A20"/>
    <w:rsid w:val="4B0A2227"/>
    <w:rsid w:val="4B1EC125"/>
    <w:rsid w:val="4B4B6F5C"/>
    <w:rsid w:val="4B776BF3"/>
    <w:rsid w:val="4B7EF110"/>
    <w:rsid w:val="4C15F54C"/>
    <w:rsid w:val="4C1C0D83"/>
    <w:rsid w:val="4C340343"/>
    <w:rsid w:val="4C3CA9E8"/>
    <w:rsid w:val="4C8D0A32"/>
    <w:rsid w:val="4CBE836A"/>
    <w:rsid w:val="4CC52E07"/>
    <w:rsid w:val="4CCA92AC"/>
    <w:rsid w:val="4CCCE12F"/>
    <w:rsid w:val="4CEE58A6"/>
    <w:rsid w:val="4CF7DE50"/>
    <w:rsid w:val="4CFDEADB"/>
    <w:rsid w:val="4D1C660D"/>
    <w:rsid w:val="4D1E9924"/>
    <w:rsid w:val="4D3B118B"/>
    <w:rsid w:val="4DA780F4"/>
    <w:rsid w:val="4DB1C5AD"/>
    <w:rsid w:val="4DC1B1D5"/>
    <w:rsid w:val="4DC1E04A"/>
    <w:rsid w:val="4DCB6206"/>
    <w:rsid w:val="4DCD266C"/>
    <w:rsid w:val="4DCFC2FA"/>
    <w:rsid w:val="4E3FA811"/>
    <w:rsid w:val="4E5A53CB"/>
    <w:rsid w:val="4E7DF43B"/>
    <w:rsid w:val="4E93AEB1"/>
    <w:rsid w:val="4EAF33C4"/>
    <w:rsid w:val="4EC3AF74"/>
    <w:rsid w:val="4EDEBC9E"/>
    <w:rsid w:val="4F066B0A"/>
    <w:rsid w:val="4F2FB46A"/>
    <w:rsid w:val="4F3EAC5F"/>
    <w:rsid w:val="4F67CCA6"/>
    <w:rsid w:val="4FA6BC59"/>
    <w:rsid w:val="4FD909EB"/>
    <w:rsid w:val="5007CFB0"/>
    <w:rsid w:val="50131AA1"/>
    <w:rsid w:val="50399EED"/>
    <w:rsid w:val="50635C2F"/>
    <w:rsid w:val="5074CA7F"/>
    <w:rsid w:val="50860ECC"/>
    <w:rsid w:val="509D9D76"/>
    <w:rsid w:val="50A71DD9"/>
    <w:rsid w:val="50AD70DE"/>
    <w:rsid w:val="50CC72C5"/>
    <w:rsid w:val="50E78E51"/>
    <w:rsid w:val="50F5DDAE"/>
    <w:rsid w:val="513072EB"/>
    <w:rsid w:val="516528E4"/>
    <w:rsid w:val="5165991E"/>
    <w:rsid w:val="516E7112"/>
    <w:rsid w:val="51849F6E"/>
    <w:rsid w:val="5193C2D6"/>
    <w:rsid w:val="51A19BD0"/>
    <w:rsid w:val="51ACC194"/>
    <w:rsid w:val="51DAB4BD"/>
    <w:rsid w:val="51DADE80"/>
    <w:rsid w:val="51E7010B"/>
    <w:rsid w:val="5264C033"/>
    <w:rsid w:val="5268AFE2"/>
    <w:rsid w:val="526C0E73"/>
    <w:rsid w:val="528536D0"/>
    <w:rsid w:val="52BACB7C"/>
    <w:rsid w:val="52CC8A73"/>
    <w:rsid w:val="52CD9382"/>
    <w:rsid w:val="52D1C510"/>
    <w:rsid w:val="52FF9E69"/>
    <w:rsid w:val="5315340C"/>
    <w:rsid w:val="53725BE1"/>
    <w:rsid w:val="5376851E"/>
    <w:rsid w:val="539465F9"/>
    <w:rsid w:val="539CB323"/>
    <w:rsid w:val="53A7061B"/>
    <w:rsid w:val="53AED72B"/>
    <w:rsid w:val="53D06AC3"/>
    <w:rsid w:val="53F69760"/>
    <w:rsid w:val="5409327A"/>
    <w:rsid w:val="541B3F05"/>
    <w:rsid w:val="542E27D6"/>
    <w:rsid w:val="5443DF81"/>
    <w:rsid w:val="546788DB"/>
    <w:rsid w:val="5486AD66"/>
    <w:rsid w:val="54AB1407"/>
    <w:rsid w:val="54EB38BD"/>
    <w:rsid w:val="54F49EAD"/>
    <w:rsid w:val="54F71A96"/>
    <w:rsid w:val="550705B0"/>
    <w:rsid w:val="552E6C9B"/>
    <w:rsid w:val="553D81FE"/>
    <w:rsid w:val="558EE90C"/>
    <w:rsid w:val="559FB121"/>
    <w:rsid w:val="55B82623"/>
    <w:rsid w:val="55BCD792"/>
    <w:rsid w:val="55D600D8"/>
    <w:rsid w:val="55EC0767"/>
    <w:rsid w:val="55F541CC"/>
    <w:rsid w:val="562FA127"/>
    <w:rsid w:val="564A38A5"/>
    <w:rsid w:val="565BE496"/>
    <w:rsid w:val="566567DB"/>
    <w:rsid w:val="566A4B4B"/>
    <w:rsid w:val="56B09A85"/>
    <w:rsid w:val="56DFBFE9"/>
    <w:rsid w:val="56E5B933"/>
    <w:rsid w:val="57094E1F"/>
    <w:rsid w:val="571E09A3"/>
    <w:rsid w:val="57373A82"/>
    <w:rsid w:val="573C2464"/>
    <w:rsid w:val="5757DD2D"/>
    <w:rsid w:val="5768E958"/>
    <w:rsid w:val="578E1701"/>
    <w:rsid w:val="57928389"/>
    <w:rsid w:val="57A0C968"/>
    <w:rsid w:val="57F72691"/>
    <w:rsid w:val="581EBE29"/>
    <w:rsid w:val="583091E4"/>
    <w:rsid w:val="584814C8"/>
    <w:rsid w:val="5865064C"/>
    <w:rsid w:val="587C225B"/>
    <w:rsid w:val="589A547D"/>
    <w:rsid w:val="58F47854"/>
    <w:rsid w:val="5919E5E1"/>
    <w:rsid w:val="593819A9"/>
    <w:rsid w:val="59867A59"/>
    <w:rsid w:val="59894F59"/>
    <w:rsid w:val="59CC9E45"/>
    <w:rsid w:val="59E6673B"/>
    <w:rsid w:val="59F9761E"/>
    <w:rsid w:val="5A23AD79"/>
    <w:rsid w:val="5A464BFF"/>
    <w:rsid w:val="5A4CF1E9"/>
    <w:rsid w:val="5A9048B5"/>
    <w:rsid w:val="5A93E01D"/>
    <w:rsid w:val="5AD702EF"/>
    <w:rsid w:val="5AE3CA85"/>
    <w:rsid w:val="5AF68DC1"/>
    <w:rsid w:val="5B7B96D9"/>
    <w:rsid w:val="5B855ED9"/>
    <w:rsid w:val="5BBCE2DD"/>
    <w:rsid w:val="5BC6562C"/>
    <w:rsid w:val="5BE5058C"/>
    <w:rsid w:val="5C319C8D"/>
    <w:rsid w:val="5C35A73A"/>
    <w:rsid w:val="5C70C90D"/>
    <w:rsid w:val="5C720014"/>
    <w:rsid w:val="5C9D9576"/>
    <w:rsid w:val="5CBC8521"/>
    <w:rsid w:val="5CF2B162"/>
    <w:rsid w:val="5CF5071D"/>
    <w:rsid w:val="5CF7AB68"/>
    <w:rsid w:val="5D02B598"/>
    <w:rsid w:val="5D08E54E"/>
    <w:rsid w:val="5D1FDC09"/>
    <w:rsid w:val="5D2F6B86"/>
    <w:rsid w:val="5D3C9F45"/>
    <w:rsid w:val="5D8EBEAB"/>
    <w:rsid w:val="5DB22A05"/>
    <w:rsid w:val="5DD799F0"/>
    <w:rsid w:val="5DE1A44D"/>
    <w:rsid w:val="5E013332"/>
    <w:rsid w:val="5E2296EA"/>
    <w:rsid w:val="5E81BB19"/>
    <w:rsid w:val="5E8DCD1A"/>
    <w:rsid w:val="5EBAF2D1"/>
    <w:rsid w:val="5EE95CD5"/>
    <w:rsid w:val="5EFA7D8A"/>
    <w:rsid w:val="5F3DA7C3"/>
    <w:rsid w:val="5F3F8FAB"/>
    <w:rsid w:val="5F4BA9A6"/>
    <w:rsid w:val="5F4D94BF"/>
    <w:rsid w:val="5F87174C"/>
    <w:rsid w:val="5F8BE4D5"/>
    <w:rsid w:val="5FA01A13"/>
    <w:rsid w:val="5FB0021D"/>
    <w:rsid w:val="5FB65857"/>
    <w:rsid w:val="5FBC183F"/>
    <w:rsid w:val="5FC169F3"/>
    <w:rsid w:val="5FC3E407"/>
    <w:rsid w:val="5FD08499"/>
    <w:rsid w:val="5FDF6880"/>
    <w:rsid w:val="601A462A"/>
    <w:rsid w:val="602A5224"/>
    <w:rsid w:val="6039FE50"/>
    <w:rsid w:val="605DE09A"/>
    <w:rsid w:val="607D9125"/>
    <w:rsid w:val="60BC8E43"/>
    <w:rsid w:val="60D9449D"/>
    <w:rsid w:val="60FB7991"/>
    <w:rsid w:val="60FD3306"/>
    <w:rsid w:val="613B8AE6"/>
    <w:rsid w:val="614B3226"/>
    <w:rsid w:val="6162948B"/>
    <w:rsid w:val="616FD5AD"/>
    <w:rsid w:val="61712FFA"/>
    <w:rsid w:val="6174534D"/>
    <w:rsid w:val="61777A25"/>
    <w:rsid w:val="61A2A57E"/>
    <w:rsid w:val="6208E51A"/>
    <w:rsid w:val="620CEFA3"/>
    <w:rsid w:val="62106D70"/>
    <w:rsid w:val="6226730B"/>
    <w:rsid w:val="622770E3"/>
    <w:rsid w:val="62406C7A"/>
    <w:rsid w:val="624202AF"/>
    <w:rsid w:val="624C00AA"/>
    <w:rsid w:val="625720CC"/>
    <w:rsid w:val="6258F3E4"/>
    <w:rsid w:val="626BBE50"/>
    <w:rsid w:val="629C3D9E"/>
    <w:rsid w:val="62BF82E9"/>
    <w:rsid w:val="62FF410E"/>
    <w:rsid w:val="6304821A"/>
    <w:rsid w:val="631D13E2"/>
    <w:rsid w:val="639D7C83"/>
    <w:rsid w:val="63CDC1D3"/>
    <w:rsid w:val="6404674A"/>
    <w:rsid w:val="6404EE8F"/>
    <w:rsid w:val="645A034B"/>
    <w:rsid w:val="648C37CF"/>
    <w:rsid w:val="649EB192"/>
    <w:rsid w:val="64BF60F2"/>
    <w:rsid w:val="64D35713"/>
    <w:rsid w:val="64D3AC32"/>
    <w:rsid w:val="64D637FF"/>
    <w:rsid w:val="64FCB354"/>
    <w:rsid w:val="64FE537E"/>
    <w:rsid w:val="650CCEB2"/>
    <w:rsid w:val="653CD454"/>
    <w:rsid w:val="6552A1B0"/>
    <w:rsid w:val="65784BE1"/>
    <w:rsid w:val="659FECF7"/>
    <w:rsid w:val="65A1C2CD"/>
    <w:rsid w:val="65C4AFC6"/>
    <w:rsid w:val="65CBFF33"/>
    <w:rsid w:val="65D7A44D"/>
    <w:rsid w:val="65F5D3AC"/>
    <w:rsid w:val="660C6B0C"/>
    <w:rsid w:val="66114E1B"/>
    <w:rsid w:val="66145154"/>
    <w:rsid w:val="6617E96F"/>
    <w:rsid w:val="6627B54F"/>
    <w:rsid w:val="665D8201"/>
    <w:rsid w:val="666F2774"/>
    <w:rsid w:val="668798AB"/>
    <w:rsid w:val="668B8C6F"/>
    <w:rsid w:val="66D44CF0"/>
    <w:rsid w:val="66EEDF6F"/>
    <w:rsid w:val="66FB359A"/>
    <w:rsid w:val="67155352"/>
    <w:rsid w:val="673987E4"/>
    <w:rsid w:val="67510252"/>
    <w:rsid w:val="6767D851"/>
    <w:rsid w:val="67816406"/>
    <w:rsid w:val="67AADCFA"/>
    <w:rsid w:val="67D2B231"/>
    <w:rsid w:val="680AF7D5"/>
    <w:rsid w:val="68209223"/>
    <w:rsid w:val="686708BC"/>
    <w:rsid w:val="687C3127"/>
    <w:rsid w:val="68856700"/>
    <w:rsid w:val="68B5E62C"/>
    <w:rsid w:val="68E5EF34"/>
    <w:rsid w:val="6903A8B2"/>
    <w:rsid w:val="692D746E"/>
    <w:rsid w:val="6979DE58"/>
    <w:rsid w:val="6980C006"/>
    <w:rsid w:val="69A5F026"/>
    <w:rsid w:val="69C75510"/>
    <w:rsid w:val="6A04F06F"/>
    <w:rsid w:val="6A1F8615"/>
    <w:rsid w:val="6A30DF11"/>
    <w:rsid w:val="6A6BA041"/>
    <w:rsid w:val="6A70AA91"/>
    <w:rsid w:val="6A8BDB55"/>
    <w:rsid w:val="6A904C5C"/>
    <w:rsid w:val="6A9EF4E3"/>
    <w:rsid w:val="6AA78143"/>
    <w:rsid w:val="6AB0DADA"/>
    <w:rsid w:val="6AB211FB"/>
    <w:rsid w:val="6ABDA093"/>
    <w:rsid w:val="6AC4E419"/>
    <w:rsid w:val="6AD18CD1"/>
    <w:rsid w:val="6AE7C277"/>
    <w:rsid w:val="6AEB3F25"/>
    <w:rsid w:val="6AFE1F17"/>
    <w:rsid w:val="6B16A1CC"/>
    <w:rsid w:val="6B26E33E"/>
    <w:rsid w:val="6B429897"/>
    <w:rsid w:val="6B78D646"/>
    <w:rsid w:val="6B92D210"/>
    <w:rsid w:val="6BA0C0D0"/>
    <w:rsid w:val="6BA9467E"/>
    <w:rsid w:val="6BCCAF72"/>
    <w:rsid w:val="6C2446C3"/>
    <w:rsid w:val="6C4B9B76"/>
    <w:rsid w:val="6C50C106"/>
    <w:rsid w:val="6C61519D"/>
    <w:rsid w:val="6C6D02B6"/>
    <w:rsid w:val="6CA38E65"/>
    <w:rsid w:val="6CDB11B3"/>
    <w:rsid w:val="6CEEE8F0"/>
    <w:rsid w:val="6CEF444D"/>
    <w:rsid w:val="6D19EEAC"/>
    <w:rsid w:val="6D1CD776"/>
    <w:rsid w:val="6D550715"/>
    <w:rsid w:val="6D687FD3"/>
    <w:rsid w:val="6D8C3252"/>
    <w:rsid w:val="6DB4FDB3"/>
    <w:rsid w:val="6DBB1293"/>
    <w:rsid w:val="6DC9F374"/>
    <w:rsid w:val="6DF62941"/>
    <w:rsid w:val="6E0C6B03"/>
    <w:rsid w:val="6E1D434B"/>
    <w:rsid w:val="6E3E9002"/>
    <w:rsid w:val="6E58B886"/>
    <w:rsid w:val="6E9864BC"/>
    <w:rsid w:val="6EAC9313"/>
    <w:rsid w:val="6EB18D19"/>
    <w:rsid w:val="6EC251EA"/>
    <w:rsid w:val="6EE566B9"/>
    <w:rsid w:val="6EF1861D"/>
    <w:rsid w:val="6F1E259B"/>
    <w:rsid w:val="6F672C60"/>
    <w:rsid w:val="6F833C38"/>
    <w:rsid w:val="6F90CDC8"/>
    <w:rsid w:val="6F9DC500"/>
    <w:rsid w:val="6FC60D41"/>
    <w:rsid w:val="6FF9DCE0"/>
    <w:rsid w:val="6FFC9324"/>
    <w:rsid w:val="703B5724"/>
    <w:rsid w:val="7049984D"/>
    <w:rsid w:val="708F3092"/>
    <w:rsid w:val="70E5DFDF"/>
    <w:rsid w:val="70EC9E75"/>
    <w:rsid w:val="712A1CA4"/>
    <w:rsid w:val="71440BC5"/>
    <w:rsid w:val="7145C686"/>
    <w:rsid w:val="7158B24D"/>
    <w:rsid w:val="716EDCB9"/>
    <w:rsid w:val="71B8DB08"/>
    <w:rsid w:val="71C3AE29"/>
    <w:rsid w:val="71C53728"/>
    <w:rsid w:val="71D8459D"/>
    <w:rsid w:val="71DA6B97"/>
    <w:rsid w:val="71E8FACA"/>
    <w:rsid w:val="72278182"/>
    <w:rsid w:val="722E7EC0"/>
    <w:rsid w:val="7243CA69"/>
    <w:rsid w:val="7257FB72"/>
    <w:rsid w:val="72725507"/>
    <w:rsid w:val="7288EFD0"/>
    <w:rsid w:val="72900F58"/>
    <w:rsid w:val="729F972A"/>
    <w:rsid w:val="72C04734"/>
    <w:rsid w:val="72CAE32F"/>
    <w:rsid w:val="72D1A88F"/>
    <w:rsid w:val="72D9ABFF"/>
    <w:rsid w:val="73012F55"/>
    <w:rsid w:val="731A542D"/>
    <w:rsid w:val="73277D75"/>
    <w:rsid w:val="735B2C05"/>
    <w:rsid w:val="735F7E8A"/>
    <w:rsid w:val="7362947B"/>
    <w:rsid w:val="7375C6F2"/>
    <w:rsid w:val="7391C740"/>
    <w:rsid w:val="73940680"/>
    <w:rsid w:val="739A09C5"/>
    <w:rsid w:val="739B0964"/>
    <w:rsid w:val="739BE573"/>
    <w:rsid w:val="73CA4F21"/>
    <w:rsid w:val="73DFBDE1"/>
    <w:rsid w:val="74149A55"/>
    <w:rsid w:val="741F4002"/>
    <w:rsid w:val="74787446"/>
    <w:rsid w:val="74BBDC9A"/>
    <w:rsid w:val="74C5FDA0"/>
    <w:rsid w:val="74CF99BA"/>
    <w:rsid w:val="74E62398"/>
    <w:rsid w:val="75024544"/>
    <w:rsid w:val="750DF1B7"/>
    <w:rsid w:val="752AE002"/>
    <w:rsid w:val="75411913"/>
    <w:rsid w:val="754BFD1D"/>
    <w:rsid w:val="75A0A46F"/>
    <w:rsid w:val="75B1F0A6"/>
    <w:rsid w:val="75C00F98"/>
    <w:rsid w:val="75C19BC6"/>
    <w:rsid w:val="75CF79F8"/>
    <w:rsid w:val="761444A7"/>
    <w:rsid w:val="763AEEA1"/>
    <w:rsid w:val="7650681C"/>
    <w:rsid w:val="76A376A1"/>
    <w:rsid w:val="76C060C3"/>
    <w:rsid w:val="76C10E1E"/>
    <w:rsid w:val="76D03AD7"/>
    <w:rsid w:val="771B58E4"/>
    <w:rsid w:val="772A322B"/>
    <w:rsid w:val="7744CF28"/>
    <w:rsid w:val="775BDFF9"/>
    <w:rsid w:val="7762C6C0"/>
    <w:rsid w:val="77995D73"/>
    <w:rsid w:val="779AD1F8"/>
    <w:rsid w:val="77BAC830"/>
    <w:rsid w:val="77F02EE3"/>
    <w:rsid w:val="786777A3"/>
    <w:rsid w:val="7877FD4D"/>
    <w:rsid w:val="7889F2CD"/>
    <w:rsid w:val="789DC044"/>
    <w:rsid w:val="78E48AA8"/>
    <w:rsid w:val="78F9188A"/>
    <w:rsid w:val="7909E1B7"/>
    <w:rsid w:val="7936269F"/>
    <w:rsid w:val="793EB4E6"/>
    <w:rsid w:val="794960A7"/>
    <w:rsid w:val="79729201"/>
    <w:rsid w:val="79793C32"/>
    <w:rsid w:val="797BAE2F"/>
    <w:rsid w:val="79F45E55"/>
    <w:rsid w:val="7A1E32CE"/>
    <w:rsid w:val="7A2B7301"/>
    <w:rsid w:val="7A5240E5"/>
    <w:rsid w:val="7A7D62C2"/>
    <w:rsid w:val="7A8D7DE2"/>
    <w:rsid w:val="7A9380BB"/>
    <w:rsid w:val="7ABD8A63"/>
    <w:rsid w:val="7AC83979"/>
    <w:rsid w:val="7ACD1C88"/>
    <w:rsid w:val="7AD3806F"/>
    <w:rsid w:val="7B0DEF8A"/>
    <w:rsid w:val="7B0E4B97"/>
    <w:rsid w:val="7B1531CB"/>
    <w:rsid w:val="7B39A02C"/>
    <w:rsid w:val="7B3E0ADF"/>
    <w:rsid w:val="7B65F250"/>
    <w:rsid w:val="7B85F008"/>
    <w:rsid w:val="7B9AEF3E"/>
    <w:rsid w:val="7BA368EF"/>
    <w:rsid w:val="7BAF181F"/>
    <w:rsid w:val="7BDBDAD6"/>
    <w:rsid w:val="7C00A721"/>
    <w:rsid w:val="7C1F45E8"/>
    <w:rsid w:val="7C3637E3"/>
    <w:rsid w:val="7C5E5362"/>
    <w:rsid w:val="7C7113B6"/>
    <w:rsid w:val="7CA49049"/>
    <w:rsid w:val="7CC8CF97"/>
    <w:rsid w:val="7CE8ADC9"/>
    <w:rsid w:val="7D03E64F"/>
    <w:rsid w:val="7D0C4187"/>
    <w:rsid w:val="7D1D8D85"/>
    <w:rsid w:val="7D26F727"/>
    <w:rsid w:val="7D38187A"/>
    <w:rsid w:val="7D45D64A"/>
    <w:rsid w:val="7D50E5CD"/>
    <w:rsid w:val="7D54B367"/>
    <w:rsid w:val="7DB672B5"/>
    <w:rsid w:val="7DCCCF63"/>
    <w:rsid w:val="7DDD5FCB"/>
    <w:rsid w:val="7E067B18"/>
    <w:rsid w:val="7E10D82B"/>
    <w:rsid w:val="7E2DC389"/>
    <w:rsid w:val="7E2F6B68"/>
    <w:rsid w:val="7E32048B"/>
    <w:rsid w:val="7E3F6134"/>
    <w:rsid w:val="7E444253"/>
    <w:rsid w:val="7E64F45A"/>
    <w:rsid w:val="7E67CC5A"/>
    <w:rsid w:val="7E6F4B09"/>
    <w:rsid w:val="7EBEDA59"/>
    <w:rsid w:val="7EC0838D"/>
    <w:rsid w:val="7ECECBA1"/>
    <w:rsid w:val="7ED8276A"/>
    <w:rsid w:val="7EF082DC"/>
    <w:rsid w:val="7F20995D"/>
    <w:rsid w:val="7F2FFB16"/>
    <w:rsid w:val="7F47BC94"/>
    <w:rsid w:val="7F4A7A49"/>
    <w:rsid w:val="7F5BA074"/>
    <w:rsid w:val="7F850F3C"/>
    <w:rsid w:val="7FD867CD"/>
    <w:rsid w:val="7FD9A0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92BCA"/>
  <w15:docId w15:val="{6EB5C724-342C-4BF7-9CB2-523FEE5B2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oppins Light" w:eastAsia="Poppins Light" w:hAnsi="Poppins Light" w:cs="Poppins Light"/>
    </w:rPr>
  </w:style>
  <w:style w:type="paragraph" w:styleId="Heading1">
    <w:name w:val="heading 1"/>
    <w:basedOn w:val="Normal"/>
    <w:next w:val="Normal"/>
    <w:link w:val="Heading1Char"/>
    <w:uiPriority w:val="9"/>
    <w:qFormat/>
    <w:rsid w:val="006F4D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107F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Heading2"/>
    <w:next w:val="Normal"/>
    <w:link w:val="Heading3Char"/>
    <w:uiPriority w:val="9"/>
    <w:unhideWhenUsed/>
    <w:qFormat/>
    <w:rsid w:val="00D107FA"/>
    <w:pPr>
      <w:widowControl/>
      <w:autoSpaceDE/>
      <w:autoSpaceDN/>
      <w:spacing w:before="120" w:after="120"/>
      <w:outlineLvl w:val="2"/>
    </w:pPr>
    <w:rPr>
      <w:rFonts w:asciiTheme="minorHAnsi" w:hAnsiTheme="minorHAnsi"/>
      <w:b/>
      <w:bCs/>
      <w:color w:val="009FE3"/>
      <w:sz w:val="24"/>
      <w:lang w:val="en-AU"/>
    </w:rPr>
  </w:style>
  <w:style w:type="paragraph" w:styleId="Heading4">
    <w:name w:val="heading 4"/>
    <w:basedOn w:val="Normal"/>
    <w:next w:val="Normal"/>
    <w:link w:val="Heading4Char"/>
    <w:autoRedefine/>
    <w:uiPriority w:val="9"/>
    <w:unhideWhenUsed/>
    <w:qFormat/>
    <w:rsid w:val="00D107FA"/>
    <w:pPr>
      <w:keepNext/>
      <w:keepLines/>
      <w:widowControl/>
      <w:autoSpaceDE/>
      <w:autoSpaceDN/>
      <w:spacing w:before="120" w:after="120"/>
      <w:outlineLvl w:val="3"/>
    </w:pPr>
    <w:rPr>
      <w:rFonts w:asciiTheme="minorHAnsi" w:eastAsiaTheme="majorEastAsia" w:hAnsiTheme="minorHAnsi" w:cstheme="majorBidi"/>
      <w:b/>
      <w:bCs/>
      <w:i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384B08"/>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D71EC5"/>
    <w:pPr>
      <w:tabs>
        <w:tab w:val="center" w:pos="4513"/>
        <w:tab w:val="right" w:pos="9026"/>
      </w:tabs>
    </w:pPr>
  </w:style>
  <w:style w:type="character" w:customStyle="1" w:styleId="HeaderChar">
    <w:name w:val="Header Char"/>
    <w:basedOn w:val="DefaultParagraphFont"/>
    <w:link w:val="Header"/>
    <w:uiPriority w:val="99"/>
    <w:rsid w:val="00D71EC5"/>
    <w:rPr>
      <w:rFonts w:ascii="Poppins Light" w:eastAsia="Poppins Light" w:hAnsi="Poppins Light" w:cs="Poppins Light"/>
    </w:rPr>
  </w:style>
  <w:style w:type="paragraph" w:styleId="Footer">
    <w:name w:val="footer"/>
    <w:basedOn w:val="Normal"/>
    <w:link w:val="FooterChar"/>
    <w:uiPriority w:val="99"/>
    <w:unhideWhenUsed/>
    <w:rsid w:val="00D71EC5"/>
    <w:pPr>
      <w:tabs>
        <w:tab w:val="center" w:pos="4513"/>
        <w:tab w:val="right" w:pos="9026"/>
      </w:tabs>
    </w:pPr>
  </w:style>
  <w:style w:type="character" w:customStyle="1" w:styleId="FooterChar">
    <w:name w:val="Footer Char"/>
    <w:basedOn w:val="DefaultParagraphFont"/>
    <w:link w:val="Footer"/>
    <w:uiPriority w:val="99"/>
    <w:rsid w:val="00D71EC5"/>
    <w:rPr>
      <w:rFonts w:ascii="Poppins Light" w:eastAsia="Poppins Light" w:hAnsi="Poppins Light" w:cs="Poppins Light"/>
    </w:rPr>
  </w:style>
  <w:style w:type="paragraph" w:customStyle="1" w:styleId="BasicParagraph">
    <w:name w:val="[Basic Paragraph]"/>
    <w:basedOn w:val="Normal"/>
    <w:uiPriority w:val="99"/>
    <w:rsid w:val="00D71EC5"/>
    <w:pPr>
      <w:widowControl/>
      <w:adjustRightInd w:val="0"/>
      <w:spacing w:line="288" w:lineRule="auto"/>
      <w:textAlignment w:val="center"/>
    </w:pPr>
    <w:rPr>
      <w:rFonts w:ascii="Minion Pro" w:eastAsiaTheme="minorHAnsi" w:hAnsi="Minion Pro" w:cs="Minion Pro"/>
      <w:color w:val="000000"/>
      <w:sz w:val="24"/>
      <w:szCs w:val="24"/>
    </w:rPr>
  </w:style>
  <w:style w:type="paragraph" w:styleId="Title">
    <w:name w:val="Title"/>
    <w:basedOn w:val="Normal"/>
    <w:link w:val="TitleChar"/>
    <w:qFormat/>
    <w:rsid w:val="00CA3169"/>
    <w:pPr>
      <w:widowControl/>
      <w:autoSpaceDE/>
      <w:autoSpaceDN/>
      <w:ind w:left="567" w:right="700"/>
      <w:jc w:val="center"/>
    </w:pPr>
    <w:rPr>
      <w:rFonts w:ascii="Tahoma" w:eastAsia="Times" w:hAnsi="Tahoma" w:cs="Tahoma"/>
      <w:b/>
      <w:bCs/>
      <w:sz w:val="28"/>
      <w:szCs w:val="20"/>
      <w:u w:val="single"/>
    </w:rPr>
  </w:style>
  <w:style w:type="character" w:customStyle="1" w:styleId="TitleChar">
    <w:name w:val="Title Char"/>
    <w:basedOn w:val="DefaultParagraphFont"/>
    <w:link w:val="Title"/>
    <w:rsid w:val="00CA3169"/>
    <w:rPr>
      <w:rFonts w:ascii="Tahoma" w:eastAsia="Times" w:hAnsi="Tahoma" w:cs="Tahoma"/>
      <w:b/>
      <w:bCs/>
      <w:sz w:val="28"/>
      <w:szCs w:val="20"/>
      <w:u w:val="single"/>
    </w:rPr>
  </w:style>
  <w:style w:type="table" w:styleId="TableGrid">
    <w:name w:val="Table Grid"/>
    <w:basedOn w:val="TableNormal"/>
    <w:uiPriority w:val="39"/>
    <w:rsid w:val="00886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1C71"/>
    <w:rPr>
      <w:color w:val="31849B" w:themeColor="accent5" w:themeShade="BF"/>
      <w:u w:val="single"/>
    </w:rPr>
  </w:style>
  <w:style w:type="paragraph" w:customStyle="1" w:styleId="Default">
    <w:name w:val="Default"/>
    <w:rsid w:val="00F81C71"/>
    <w:pPr>
      <w:widowControl/>
      <w:adjustRightInd w:val="0"/>
    </w:pPr>
    <w:rPr>
      <w:rFonts w:ascii="Cambria" w:hAnsi="Cambria" w:cs="Cambria"/>
      <w:color w:val="000000"/>
      <w:sz w:val="24"/>
      <w:szCs w:val="24"/>
      <w:lang w:val="en-AU"/>
    </w:rPr>
  </w:style>
  <w:style w:type="character" w:styleId="UnresolvedMention">
    <w:name w:val="Unresolved Mention"/>
    <w:basedOn w:val="DefaultParagraphFont"/>
    <w:uiPriority w:val="99"/>
    <w:semiHidden/>
    <w:unhideWhenUsed/>
    <w:rsid w:val="00544ACA"/>
    <w:rPr>
      <w:color w:val="605E5C"/>
      <w:shd w:val="clear" w:color="auto" w:fill="E1DFDD"/>
    </w:rPr>
  </w:style>
  <w:style w:type="character" w:customStyle="1" w:styleId="Heading3Char">
    <w:name w:val="Heading 3 Char"/>
    <w:basedOn w:val="DefaultParagraphFont"/>
    <w:link w:val="Heading3"/>
    <w:uiPriority w:val="9"/>
    <w:rsid w:val="00D107FA"/>
    <w:rPr>
      <w:rFonts w:eastAsiaTheme="majorEastAsia" w:cstheme="majorBidi"/>
      <w:b/>
      <w:bCs/>
      <w:color w:val="009FE3"/>
      <w:sz w:val="24"/>
      <w:szCs w:val="26"/>
      <w:lang w:val="en-AU"/>
    </w:rPr>
  </w:style>
  <w:style w:type="character" w:customStyle="1" w:styleId="Heading4Char">
    <w:name w:val="Heading 4 Char"/>
    <w:basedOn w:val="DefaultParagraphFont"/>
    <w:link w:val="Heading4"/>
    <w:uiPriority w:val="9"/>
    <w:rsid w:val="00D107FA"/>
    <w:rPr>
      <w:rFonts w:eastAsiaTheme="majorEastAsia" w:cstheme="majorBidi"/>
      <w:b/>
      <w:bCs/>
      <w:iCs/>
      <w:lang w:val="en-AU"/>
    </w:rPr>
  </w:style>
  <w:style w:type="paragraph" w:customStyle="1" w:styleId="Bullets">
    <w:name w:val="Bullets"/>
    <w:basedOn w:val="ListParagraph"/>
    <w:link w:val="BulletsChar"/>
    <w:qFormat/>
    <w:rsid w:val="00D107FA"/>
    <w:pPr>
      <w:widowControl/>
      <w:numPr>
        <w:numId w:val="23"/>
      </w:numPr>
      <w:autoSpaceDE/>
      <w:autoSpaceDN/>
      <w:spacing w:after="120"/>
      <w:contextualSpacing/>
    </w:pPr>
    <w:rPr>
      <w:rFonts w:asciiTheme="minorHAnsi" w:eastAsiaTheme="minorHAnsi" w:hAnsiTheme="minorHAnsi" w:cstheme="minorBidi"/>
      <w:lang w:val="en-AU"/>
    </w:rPr>
  </w:style>
  <w:style w:type="character" w:customStyle="1" w:styleId="BulletsChar">
    <w:name w:val="Bullets Char"/>
    <w:basedOn w:val="DefaultParagraphFont"/>
    <w:link w:val="Bullets"/>
    <w:rsid w:val="00D107FA"/>
    <w:rPr>
      <w:lang w:val="en-AU"/>
    </w:rPr>
  </w:style>
  <w:style w:type="paragraph" w:customStyle="1" w:styleId="Tableheading">
    <w:name w:val="Table heading"/>
    <w:basedOn w:val="Normal"/>
    <w:link w:val="TableheadingChar"/>
    <w:qFormat/>
    <w:rsid w:val="00D107FA"/>
    <w:pPr>
      <w:widowControl/>
      <w:autoSpaceDE/>
      <w:autoSpaceDN/>
      <w:spacing w:before="120" w:after="120"/>
    </w:pPr>
    <w:rPr>
      <w:rFonts w:asciiTheme="minorHAnsi" w:eastAsiaTheme="minorHAnsi" w:hAnsiTheme="minorHAnsi" w:cstheme="minorBidi"/>
      <w:b/>
      <w:color w:val="009FE3"/>
      <w:sz w:val="24"/>
      <w:lang w:val="en-AU"/>
    </w:rPr>
  </w:style>
  <w:style w:type="character" w:customStyle="1" w:styleId="TableheadingChar">
    <w:name w:val="Table heading Char"/>
    <w:basedOn w:val="DefaultParagraphFont"/>
    <w:link w:val="Tableheading"/>
    <w:rsid w:val="00D107FA"/>
    <w:rPr>
      <w:b/>
      <w:color w:val="009FE3"/>
      <w:sz w:val="24"/>
      <w:lang w:val="en-AU"/>
    </w:rPr>
  </w:style>
  <w:style w:type="character" w:customStyle="1" w:styleId="Heading2Char">
    <w:name w:val="Heading 2 Char"/>
    <w:basedOn w:val="DefaultParagraphFont"/>
    <w:link w:val="Heading2"/>
    <w:uiPriority w:val="9"/>
    <w:semiHidden/>
    <w:rsid w:val="00D107F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6F4DE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F4DEB"/>
    <w:pPr>
      <w:widowControl/>
      <w:autoSpaceDE/>
      <w:autoSpaceDN/>
      <w:spacing w:line="259" w:lineRule="auto"/>
      <w:outlineLvl w:val="9"/>
    </w:pPr>
  </w:style>
  <w:style w:type="paragraph" w:customStyle="1" w:styleId="Style1">
    <w:name w:val="Style1"/>
    <w:basedOn w:val="Normal"/>
    <w:qFormat/>
    <w:rsid w:val="0088762D"/>
    <w:rPr>
      <w:b/>
      <w:bCs/>
      <w:color w:val="52B08C"/>
    </w:rPr>
  </w:style>
  <w:style w:type="paragraph" w:customStyle="1" w:styleId="Style2">
    <w:name w:val="Style2"/>
    <w:basedOn w:val="Title"/>
    <w:link w:val="Style2Char"/>
    <w:qFormat/>
    <w:rsid w:val="00D51B42"/>
    <w:rPr>
      <w:rFonts w:ascii="Poppins Light" w:hAnsi="Poppins Light" w:cs="Poppins Light"/>
      <w:color w:val="F79646" w:themeColor="accent6"/>
      <w:u w:val="none"/>
    </w:rPr>
  </w:style>
  <w:style w:type="character" w:customStyle="1" w:styleId="Style2Char">
    <w:name w:val="Style2 Char"/>
    <w:basedOn w:val="TitleChar"/>
    <w:link w:val="Style2"/>
    <w:rsid w:val="00D51B42"/>
    <w:rPr>
      <w:rFonts w:ascii="Poppins Light" w:eastAsia="Times" w:hAnsi="Poppins Light" w:cs="Poppins Light"/>
      <w:b/>
      <w:bCs/>
      <w:color w:val="F79646" w:themeColor="accent6"/>
      <w:sz w:val="28"/>
      <w:szCs w:val="20"/>
      <w:u w:val="single"/>
    </w:rPr>
  </w:style>
  <w:style w:type="paragraph" w:styleId="TOC1">
    <w:name w:val="toc 1"/>
    <w:basedOn w:val="Style1"/>
    <w:next w:val="Style2"/>
    <w:autoRedefine/>
    <w:uiPriority w:val="39"/>
    <w:semiHidden/>
    <w:unhideWhenUsed/>
    <w:rsid w:val="003D59E0"/>
    <w:pPr>
      <w:spacing w:after="100"/>
    </w:pPr>
  </w:style>
  <w:style w:type="paragraph" w:styleId="Revision">
    <w:name w:val="Revision"/>
    <w:hidden/>
    <w:uiPriority w:val="99"/>
    <w:semiHidden/>
    <w:rsid w:val="00777791"/>
    <w:pPr>
      <w:widowControl/>
      <w:autoSpaceDE/>
      <w:autoSpaceDN/>
    </w:pPr>
    <w:rPr>
      <w:rFonts w:ascii="Poppins Light" w:eastAsia="Poppins Light" w:hAnsi="Poppins Light" w:cs="Poppins Light"/>
    </w:rPr>
  </w:style>
  <w:style w:type="character" w:styleId="CommentReference">
    <w:name w:val="annotation reference"/>
    <w:basedOn w:val="DefaultParagraphFont"/>
    <w:uiPriority w:val="99"/>
    <w:semiHidden/>
    <w:unhideWhenUsed/>
    <w:rsid w:val="00CF062D"/>
    <w:rPr>
      <w:sz w:val="16"/>
      <w:szCs w:val="16"/>
    </w:rPr>
  </w:style>
  <w:style w:type="paragraph" w:styleId="CommentText">
    <w:name w:val="annotation text"/>
    <w:basedOn w:val="Normal"/>
    <w:link w:val="CommentTextChar"/>
    <w:uiPriority w:val="99"/>
    <w:unhideWhenUsed/>
    <w:rsid w:val="00CF062D"/>
    <w:rPr>
      <w:sz w:val="20"/>
      <w:szCs w:val="20"/>
    </w:rPr>
  </w:style>
  <w:style w:type="character" w:customStyle="1" w:styleId="CommentTextChar">
    <w:name w:val="Comment Text Char"/>
    <w:basedOn w:val="DefaultParagraphFont"/>
    <w:link w:val="CommentText"/>
    <w:uiPriority w:val="99"/>
    <w:rsid w:val="00CF062D"/>
    <w:rPr>
      <w:rFonts w:ascii="Poppins Light" w:eastAsia="Poppins Light" w:hAnsi="Poppins Light" w:cs="Poppins Light"/>
      <w:sz w:val="20"/>
      <w:szCs w:val="20"/>
    </w:rPr>
  </w:style>
  <w:style w:type="paragraph" w:styleId="CommentSubject">
    <w:name w:val="annotation subject"/>
    <w:basedOn w:val="CommentText"/>
    <w:next w:val="CommentText"/>
    <w:link w:val="CommentSubjectChar"/>
    <w:uiPriority w:val="99"/>
    <w:semiHidden/>
    <w:unhideWhenUsed/>
    <w:rsid w:val="00CF062D"/>
    <w:rPr>
      <w:b/>
      <w:bCs/>
    </w:rPr>
  </w:style>
  <w:style w:type="character" w:customStyle="1" w:styleId="CommentSubjectChar">
    <w:name w:val="Comment Subject Char"/>
    <w:basedOn w:val="CommentTextChar"/>
    <w:link w:val="CommentSubject"/>
    <w:uiPriority w:val="99"/>
    <w:semiHidden/>
    <w:rsid w:val="00CF062D"/>
    <w:rPr>
      <w:rFonts w:ascii="Poppins Light" w:eastAsia="Poppins Light" w:hAnsi="Poppins Light" w:cs="Poppins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06047">
      <w:bodyDiv w:val="1"/>
      <w:marLeft w:val="0"/>
      <w:marRight w:val="0"/>
      <w:marTop w:val="0"/>
      <w:marBottom w:val="0"/>
      <w:divBdr>
        <w:top w:val="none" w:sz="0" w:space="0" w:color="auto"/>
        <w:left w:val="none" w:sz="0" w:space="0" w:color="auto"/>
        <w:bottom w:val="none" w:sz="0" w:space="0" w:color="auto"/>
        <w:right w:val="none" w:sz="0" w:space="0" w:color="auto"/>
      </w:divBdr>
    </w:div>
    <w:div w:id="746536237">
      <w:bodyDiv w:val="1"/>
      <w:marLeft w:val="0"/>
      <w:marRight w:val="0"/>
      <w:marTop w:val="0"/>
      <w:marBottom w:val="0"/>
      <w:divBdr>
        <w:top w:val="none" w:sz="0" w:space="0" w:color="auto"/>
        <w:left w:val="none" w:sz="0" w:space="0" w:color="auto"/>
        <w:bottom w:val="none" w:sz="0" w:space="0" w:color="auto"/>
        <w:right w:val="none" w:sz="0" w:space="0" w:color="auto"/>
      </w:divBdr>
    </w:div>
    <w:div w:id="769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cp.edu.au" TargetMode="External"/><Relationship Id="rId13" Type="http://schemas.openxmlformats.org/officeDocument/2006/relationships/hyperlink" Target="mailto:info@sisrehab.com" TargetMode="External"/><Relationship Id="rId18" Type="http://schemas.openxmlformats.org/officeDocument/2006/relationships/hyperlink" Target="https://pi.nsw.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Info@sisrehab.com" TargetMode="External"/><Relationship Id="rId17" Type="http://schemas.openxmlformats.org/officeDocument/2006/relationships/hyperlink" Target="https://ace.alinoliving.com.au/policy/146?cat_id=8&amp;type_id=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feworkaustralia.gov.au/doc/incident-notification-fact-sheet" TargetMode="External"/><Relationship Id="rId20" Type="http://schemas.openxmlformats.org/officeDocument/2006/relationships/hyperlink" Target="mailto:jgasson@alinoliving.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clifford@alinoliving.com.a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tashh@wsib.com.au" TargetMode="External"/><Relationship Id="rId23" Type="http://schemas.openxmlformats.org/officeDocument/2006/relationships/hyperlink" Target="https://ace.alinoliving.com.au/login?no_auto=1&amp;no_autologin=1&amp;page=%2F" TargetMode="External"/><Relationship Id="rId28" Type="http://schemas.microsoft.com/office/2020/10/relationships/intelligence" Target="intelligence2.xml"/><Relationship Id="rId10" Type="http://schemas.openxmlformats.org/officeDocument/2006/relationships/hyperlink" Target="mailto:jgasson@alinoliving.com.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ira.nsw.gov.au" TargetMode="External"/><Relationship Id="rId14" Type="http://schemas.openxmlformats.org/officeDocument/2006/relationships/hyperlink" Target="http://www.sisrehab.com/"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Chicago" Version="6"/>
</file>

<file path=customXml/itemProps1.xml><?xml version="1.0" encoding="utf-8"?>
<ds:datastoreItem xmlns:ds="http://schemas.openxmlformats.org/officeDocument/2006/customXml" ds:itemID="{5B25E907-A4EA-4AB0-84E3-01CBEF02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6150</Words>
  <Characters>35058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Jakara Gasson</dc:creator>
  <cp:keywords/>
  <dc:description/>
  <cp:lastModifiedBy>Tim Judge</cp:lastModifiedBy>
  <cp:revision>3</cp:revision>
  <cp:lastPrinted>2023-10-03T03:20:00Z</cp:lastPrinted>
  <dcterms:created xsi:type="dcterms:W3CDTF">2023-11-20T05:14:00Z</dcterms:created>
  <dcterms:modified xsi:type="dcterms:W3CDTF">2023-11-20T05:15:00Z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Creator">
    <vt:lpwstr>Adobe InDesign 16.0 (Macintosh)</vt:lpwstr>
  </property>
  <property fmtid="{D5CDD505-2E9C-101B-9397-08002B2CF9AE}" pid="4" name="LastSaved">
    <vt:filetime>2021-07-26T00:00:00Z</vt:filetime>
  </property>
</Properties>
</file>