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2F9F" w14:textId="1474D9FF" w:rsidR="00915CB3" w:rsidRDefault="007533DC" w:rsidP="00A9537C">
      <w:pPr>
        <w:jc w:val="center"/>
        <w:rPr>
          <w:b/>
          <w:bCs/>
          <w:color w:val="FFFFFF" w:themeColor="background1"/>
          <w:sz w:val="40"/>
          <w:szCs w:val="40"/>
        </w:rPr>
      </w:pPr>
      <w:r>
        <w:rPr>
          <w:noProof/>
        </w:rPr>
        <mc:AlternateContent>
          <mc:Choice Requires="wps">
            <w:drawing>
              <wp:anchor distT="45720" distB="45720" distL="114300" distR="114300" simplePos="0" relativeHeight="251664386" behindDoc="0" locked="0" layoutInCell="1" allowOverlap="1" wp14:anchorId="22417AEB" wp14:editId="61DBDA76">
                <wp:simplePos x="0" y="0"/>
                <wp:positionH relativeFrom="margin">
                  <wp:align>center</wp:align>
                </wp:positionH>
                <wp:positionV relativeFrom="page">
                  <wp:posOffset>697841</wp:posOffset>
                </wp:positionV>
                <wp:extent cx="2414270" cy="541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541020"/>
                        </a:xfrm>
                        <a:prstGeom prst="rect">
                          <a:avLst/>
                        </a:prstGeom>
                        <a:noFill/>
                        <a:ln w="9525">
                          <a:noFill/>
                          <a:miter lim="800000"/>
                          <a:headEnd/>
                          <a:tailEnd/>
                        </a:ln>
                      </wps:spPr>
                      <wps:txbx>
                        <w:txbxContent>
                          <w:p w14:paraId="062B3C47" w14:textId="31BA4A90" w:rsidR="002630E1" w:rsidRPr="00690187" w:rsidRDefault="002630E1" w:rsidP="00AA35F6">
                            <w:pPr>
                              <w:pStyle w:val="Intro"/>
                              <w:tabs>
                                <w:tab w:val="right" w:pos="8505"/>
                                <w:tab w:val="right" w:pos="8789"/>
                              </w:tabs>
                              <w:spacing w:before="240" w:after="240" w:line="240" w:lineRule="auto"/>
                              <w:jc w:val="center"/>
                              <w:rPr>
                                <w:caps/>
                                <w:color w:val="auto"/>
                                <w:sz w:val="22"/>
                                <w:szCs w:val="22"/>
                              </w:rPr>
                            </w:pPr>
                            <w:r w:rsidRPr="00690187">
                              <w:rPr>
                                <w:rStyle w:val="Calibri12"/>
                                <w:color w:val="FF0000"/>
                                <w:sz w:val="22"/>
                                <w:szCs w:val="22"/>
                              </w:rPr>
                              <w:t>OFFICIAL: Sensitive (from first entry)</w:t>
                            </w:r>
                          </w:p>
                          <w:p w14:paraId="43B425D1" w14:textId="77777777" w:rsidR="002630E1" w:rsidRPr="00690187" w:rsidRDefault="002630E1" w:rsidP="002630E1">
                            <w:pPr>
                              <w:jc w:val="right"/>
                              <w:rPr>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17AEB" id="_x0000_t202" coordsize="21600,21600" o:spt="202" path="m,l,21600r21600,l21600,xe">
                <v:stroke joinstyle="miter"/>
                <v:path gradientshapeok="t" o:connecttype="rect"/>
              </v:shapetype>
              <v:shape id="Text Box 2" o:spid="_x0000_s1026" type="#_x0000_t202" style="position:absolute;left:0;text-align:left;margin-left:0;margin-top:54.95pt;width:190.1pt;height:42.6pt;z-index:25166438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" filled="f" stroked="f">
                <v:textbox>
                  <w:txbxContent>
                    <w:p w14:paraId="062B3C47" w14:textId="31BA4A90" w:rsidR="002630E1" w:rsidRPr="00690187" w:rsidRDefault="002630E1" w:rsidP="00AA35F6">
                      <w:pPr>
                        <w:pStyle w:val="Intro"/>
                        <w:tabs>
                          <w:tab w:val="right" w:pos="8505"/>
                          <w:tab w:val="right" w:pos="8789"/>
                        </w:tabs>
                        <w:spacing w:before="240" w:after="240" w:line="240" w:lineRule="auto"/>
                        <w:jc w:val="center"/>
                        <w:rPr>
                          <w:caps/>
                          <w:color w:val="auto"/>
                          <w:sz w:val="22"/>
                          <w:szCs w:val="22"/>
                        </w:rPr>
                      </w:pPr>
                      <w:r w:rsidRPr="00690187">
                        <w:rPr>
                          <w:rStyle w:val="Calibri12"/>
                          <w:color w:val="FF0000"/>
                          <w:sz w:val="22"/>
                          <w:szCs w:val="22"/>
                        </w:rPr>
                        <w:t>OFFICIAL: Sensitive (from first entry)</w:t>
                      </w:r>
                    </w:p>
                    <w:p w14:paraId="43B425D1" w14:textId="77777777" w:rsidR="002630E1" w:rsidRPr="00690187" w:rsidRDefault="002630E1" w:rsidP="002630E1">
                      <w:pPr>
                        <w:jc w:val="right"/>
                        <w:rPr>
                          <w:color w:val="FFFFFF" w:themeColor="background1"/>
                          <w:sz w:val="32"/>
                          <w:szCs w:val="32"/>
                        </w:rPr>
                      </w:pPr>
                    </w:p>
                  </w:txbxContent>
                </v:textbox>
                <w10:wrap anchorx="margin" anchory="page"/>
              </v:shape>
            </w:pict>
          </mc:Fallback>
        </mc:AlternateContent>
      </w:r>
      <w:r w:rsidR="00433773">
        <w:rPr>
          <w:noProof/>
        </w:rPr>
        <w:drawing>
          <wp:anchor distT="0" distB="0" distL="114300" distR="114300" simplePos="0" relativeHeight="251668482" behindDoc="0" locked="0" layoutInCell="1" allowOverlap="1" wp14:anchorId="09060CA3" wp14:editId="5135C6BD">
            <wp:simplePos x="0" y="0"/>
            <wp:positionH relativeFrom="column">
              <wp:posOffset>-715010</wp:posOffset>
            </wp:positionH>
            <wp:positionV relativeFrom="paragraph">
              <wp:posOffset>-678708</wp:posOffset>
            </wp:positionV>
            <wp:extent cx="1460500" cy="744166"/>
            <wp:effectExtent l="0" t="0" r="635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744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A1D">
        <w:rPr>
          <w:noProof/>
        </w:rPr>
        <mc:AlternateContent>
          <mc:Choice Requires="wps">
            <w:drawing>
              <wp:anchor distT="45720" distB="45720" distL="114300" distR="114300" simplePos="0" relativeHeight="251666434" behindDoc="0" locked="0" layoutInCell="1" allowOverlap="1" wp14:anchorId="601EC088" wp14:editId="1AEFA875">
                <wp:simplePos x="0" y="0"/>
                <wp:positionH relativeFrom="column">
                  <wp:posOffset>676275</wp:posOffset>
                </wp:positionH>
                <wp:positionV relativeFrom="topMargin">
                  <wp:posOffset>152400</wp:posOffset>
                </wp:positionV>
                <wp:extent cx="556069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5800"/>
                        </a:xfrm>
                        <a:prstGeom prst="rect">
                          <a:avLst/>
                        </a:prstGeom>
                        <a:noFill/>
                        <a:ln w="9525">
                          <a:noFill/>
                          <a:miter lim="800000"/>
                          <a:headEnd/>
                          <a:tailEnd/>
                        </a:ln>
                      </wps:spPr>
                      <wps:txbx>
                        <w:txbxContent>
                          <w:p w14:paraId="2FBAD9D0" w14:textId="77777777" w:rsidR="003C0A1D" w:rsidRDefault="003C0A1D" w:rsidP="003C0A1D">
                            <w:pPr>
                              <w:spacing w:after="60" w:line="240" w:lineRule="auto"/>
                              <w:jc w:val="right"/>
                              <w:rPr>
                                <w:b/>
                                <w:bCs/>
                                <w:color w:val="FFFFFF" w:themeColor="background1"/>
                                <w:sz w:val="40"/>
                                <w:szCs w:val="40"/>
                              </w:rPr>
                            </w:pPr>
                            <w:r w:rsidRPr="00247352">
                              <w:rPr>
                                <w:b/>
                                <w:bCs/>
                                <w:color w:val="FFFFFF" w:themeColor="background1"/>
                                <w:sz w:val="40"/>
                                <w:szCs w:val="40"/>
                              </w:rPr>
                              <w:t>Justice and Community Safety Directorate</w:t>
                            </w:r>
                          </w:p>
                          <w:p w14:paraId="2E42DDB3" w14:textId="77777777" w:rsidR="003C0A1D" w:rsidRPr="00247352" w:rsidRDefault="003C0A1D" w:rsidP="003C0A1D">
                            <w:pPr>
                              <w:spacing w:line="240" w:lineRule="auto"/>
                              <w:jc w:val="right"/>
                              <w:rPr>
                                <w:b/>
                                <w:bCs/>
                                <w:color w:val="FFFFFF" w:themeColor="background1"/>
                                <w:sz w:val="32"/>
                                <w:szCs w:val="32"/>
                              </w:rPr>
                            </w:pPr>
                            <w:r>
                              <w:rPr>
                                <w:b/>
                                <w:bCs/>
                                <w:color w:val="FFFFFF" w:themeColor="background1"/>
                                <w:sz w:val="32"/>
                                <w:szCs w:val="32"/>
                              </w:rPr>
                              <w:t>Security and Emergency Management</w:t>
                            </w:r>
                          </w:p>
                          <w:p w14:paraId="563FED66" w14:textId="77777777" w:rsidR="003C0A1D" w:rsidRPr="00523443" w:rsidRDefault="003C0A1D" w:rsidP="003C0A1D">
                            <w:pPr>
                              <w:jc w:val="right"/>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EC088" id="_x0000_s1027" type="#_x0000_t202" style="position:absolute;left:0;text-align:left;margin-left:53.25pt;margin-top:12pt;width:437.85pt;height:54pt;z-index:25166643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" filled="f" stroked="f">
                <v:textbox>
                  <w:txbxContent>
                    <w:p w14:paraId="2FBAD9D0" w14:textId="77777777" w:rsidR="003C0A1D" w:rsidRDefault="003C0A1D" w:rsidP="003C0A1D">
                      <w:pPr>
                        <w:spacing w:after="60" w:line="240" w:lineRule="auto"/>
                        <w:jc w:val="right"/>
                        <w:rPr>
                          <w:b/>
                          <w:bCs/>
                          <w:color w:val="FFFFFF" w:themeColor="background1"/>
                          <w:sz w:val="40"/>
                          <w:szCs w:val="40"/>
                        </w:rPr>
                      </w:pPr>
                      <w:r w:rsidRPr="00247352">
                        <w:rPr>
                          <w:b/>
                          <w:bCs/>
                          <w:color w:val="FFFFFF" w:themeColor="background1"/>
                          <w:sz w:val="40"/>
                          <w:szCs w:val="40"/>
                        </w:rPr>
                        <w:t>Justice and Community Safety Directorate</w:t>
                      </w:r>
                    </w:p>
                    <w:p w14:paraId="2E42DDB3" w14:textId="77777777" w:rsidR="003C0A1D" w:rsidRPr="00247352" w:rsidRDefault="003C0A1D" w:rsidP="003C0A1D">
                      <w:pPr>
                        <w:spacing w:line="240" w:lineRule="auto"/>
                        <w:jc w:val="right"/>
                        <w:rPr>
                          <w:b/>
                          <w:bCs/>
                          <w:color w:val="FFFFFF" w:themeColor="background1"/>
                          <w:sz w:val="32"/>
                          <w:szCs w:val="32"/>
                        </w:rPr>
                      </w:pPr>
                      <w:r>
                        <w:rPr>
                          <w:b/>
                          <w:bCs/>
                          <w:color w:val="FFFFFF" w:themeColor="background1"/>
                          <w:sz w:val="32"/>
                          <w:szCs w:val="32"/>
                        </w:rPr>
                        <w:t>Security and Emergency Management</w:t>
                      </w:r>
                    </w:p>
                    <w:p w14:paraId="563FED66" w14:textId="77777777" w:rsidR="003C0A1D" w:rsidRPr="00523443" w:rsidRDefault="003C0A1D" w:rsidP="003C0A1D">
                      <w:pPr>
                        <w:jc w:val="right"/>
                        <w:rPr>
                          <w:b/>
                          <w:bCs/>
                          <w:color w:val="FFFFFF" w:themeColor="background1"/>
                          <w:sz w:val="32"/>
                          <w:szCs w:val="32"/>
                        </w:rPr>
                      </w:pPr>
                    </w:p>
                  </w:txbxContent>
                </v:textbox>
                <w10:wrap type="square" anchory="margin"/>
              </v:shape>
            </w:pict>
          </mc:Fallback>
        </mc:AlternateContent>
      </w:r>
      <w:r w:rsidR="002630E1" w:rsidRPr="00BE578D">
        <w:rPr>
          <w:b/>
          <w:bCs/>
          <w:caps/>
          <w:noProof/>
          <w:color w:val="FFFFFF" w:themeColor="background1"/>
          <w:sz w:val="48"/>
          <w:szCs w:val="48"/>
        </w:rPr>
        <w:drawing>
          <wp:anchor distT="0" distB="0" distL="114300" distR="114300" simplePos="0" relativeHeight="251660290" behindDoc="1" locked="0" layoutInCell="1" allowOverlap="1" wp14:anchorId="0A8F713E" wp14:editId="22471FFF">
            <wp:simplePos x="0" y="0"/>
            <wp:positionH relativeFrom="page">
              <wp:posOffset>-17631</wp:posOffset>
            </wp:positionH>
            <wp:positionV relativeFrom="paragraph">
              <wp:posOffset>-918547</wp:posOffset>
            </wp:positionV>
            <wp:extent cx="7559040" cy="117043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59040" cy="1170432"/>
                    </a:xfrm>
                    <a:prstGeom prst="rect">
                      <a:avLst/>
                    </a:prstGeom>
                  </pic:spPr>
                </pic:pic>
              </a:graphicData>
            </a:graphic>
            <wp14:sizeRelH relativeFrom="margin">
              <wp14:pctWidth>0</wp14:pctWidth>
            </wp14:sizeRelH>
            <wp14:sizeRelV relativeFrom="margin">
              <wp14:pctHeight>0</wp14:pctHeight>
            </wp14:sizeRelV>
          </wp:anchor>
        </w:drawing>
      </w:r>
      <w:r w:rsidR="00A9537C" w:rsidRPr="00915CB3">
        <w:rPr>
          <w:b/>
          <w:bCs/>
          <w:caps/>
          <w:noProof/>
          <w:color w:val="FFFFFF" w:themeColor="background1"/>
          <w:sz w:val="52"/>
          <w:szCs w:val="52"/>
        </w:rPr>
        <w:drawing>
          <wp:anchor distT="0" distB="0" distL="114300" distR="114300" simplePos="0" relativeHeight="251658240" behindDoc="1" locked="0" layoutInCell="1" allowOverlap="1" wp14:anchorId="11B9C8F4" wp14:editId="2CE10C40">
            <wp:simplePos x="0" y="0"/>
            <wp:positionH relativeFrom="page">
              <wp:align>left</wp:align>
            </wp:positionH>
            <wp:positionV relativeFrom="page">
              <wp:posOffset>-784860</wp:posOffset>
            </wp:positionV>
            <wp:extent cx="7618244" cy="194833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flipV="1">
                      <a:off x="0" y="0"/>
                      <a:ext cx="7658193" cy="1958547"/>
                    </a:xfrm>
                    <a:prstGeom prst="rect">
                      <a:avLst/>
                    </a:prstGeom>
                    <a:noFill/>
                  </pic:spPr>
                </pic:pic>
              </a:graphicData>
            </a:graphic>
            <wp14:sizeRelV relativeFrom="margin">
              <wp14:pctHeight>0</wp14:pctHeight>
            </wp14:sizeRelV>
          </wp:anchor>
        </w:drawing>
      </w:r>
      <w:bookmarkStart w:id="0" w:name="_Hlk54620826"/>
      <w:bookmarkEnd w:id="0"/>
    </w:p>
    <w:p w14:paraId="4D18B236" w14:textId="5B98EACE" w:rsidR="003C0A1D" w:rsidRPr="00DB69C9" w:rsidRDefault="003C0A1D" w:rsidP="00CA46BF">
      <w:pPr>
        <w:pStyle w:val="Heading1"/>
        <w:rPr>
          <w:sz w:val="40"/>
          <w:szCs w:val="40"/>
        </w:rPr>
      </w:pPr>
      <w:r w:rsidRPr="00DB69C9">
        <w:rPr>
          <w:sz w:val="40"/>
          <w:szCs w:val="40"/>
        </w:rPr>
        <w:t>Security Clearance Eligibility Tool and Risk Assessment</w:t>
      </w:r>
    </w:p>
    <w:p w14:paraId="125FA4DB" w14:textId="46250B19" w:rsidR="00D23EF8" w:rsidRDefault="00D23EF8" w:rsidP="00D23EF8">
      <w:pPr>
        <w:rPr>
          <w:noProof/>
          <w:lang w:eastAsia="zh-TW"/>
        </w:rPr>
      </w:pPr>
      <w:r>
        <w:rPr>
          <w:noProof/>
          <w:lang w:eastAsia="zh-TW"/>
        </w:rPr>
        <w:t xml:space="preserve">The purpose of this Eligibility Assessment Tool is to allow entities to assess a position or group of postions that have been identified as high risk (under the ACT Protective Security Framework), to determine if the holders of these positions need to hold a security clearance to mitigate the protective security risks </w:t>
      </w:r>
      <w:r w:rsidR="00587295">
        <w:rPr>
          <w:noProof/>
          <w:lang w:eastAsia="zh-TW"/>
        </w:rPr>
        <w:t xml:space="preserve">associated with </w:t>
      </w:r>
      <w:r>
        <w:rPr>
          <w:noProof/>
          <w:lang w:eastAsia="zh-TW"/>
        </w:rPr>
        <w:t xml:space="preserve"> the position. </w:t>
      </w:r>
    </w:p>
    <w:p w14:paraId="08D1ABAB" w14:textId="6D907FA5" w:rsidR="00D23EF8" w:rsidRDefault="00D23EF8" w:rsidP="00D23EF8">
      <w:pPr>
        <w:rPr>
          <w:noProof/>
          <w:lang w:eastAsia="zh-TW"/>
        </w:rPr>
      </w:pPr>
      <w:r>
        <w:rPr>
          <w:noProof/>
          <w:lang w:eastAsia="zh-TW"/>
        </w:rPr>
        <w:t xml:space="preserve">Users should use the table on pages 3 and 4 below to identify the types and scale of risks, whether there are mitigations, and determine whether a security clearance is justified as a means to mitigate the risks identified. </w:t>
      </w:r>
    </w:p>
    <w:p w14:paraId="7C0ABEAD" w14:textId="7ED4AD1D" w:rsidR="0029491D" w:rsidRDefault="0029491D" w:rsidP="00D23EF8">
      <w:pPr>
        <w:rPr>
          <w:noProof/>
          <w:lang w:eastAsia="zh-TW"/>
        </w:rPr>
      </w:pPr>
      <w:r>
        <w:rPr>
          <w:noProof/>
          <w:lang w:eastAsia="zh-TW"/>
        </w:rPr>
        <w:t xml:space="preserve">The intent of the tool is to assess the overall risks or impacts of the position, considering other management measures in place, and determining whether a security clearance is needed, and what level that should be.  </w:t>
      </w:r>
    </w:p>
    <w:p w14:paraId="51818F78" w14:textId="3BE319C0" w:rsidR="003315A8" w:rsidRPr="005A618E" w:rsidRDefault="003315A8" w:rsidP="00DB69C9">
      <w:pPr>
        <w:pStyle w:val="Heading2"/>
        <w:rPr>
          <w:lang w:eastAsia="en-AU"/>
        </w:rPr>
      </w:pPr>
      <w:r w:rsidRPr="005A618E">
        <w:rPr>
          <w:lang w:eastAsia="en-AU"/>
        </w:rPr>
        <w:t>Purpose of having security vetted personnel</w:t>
      </w:r>
    </w:p>
    <w:p w14:paraId="7269CA4E" w14:textId="40E0BB7F" w:rsidR="003315A8" w:rsidRPr="008816B2" w:rsidRDefault="003315A8" w:rsidP="003315A8">
      <w:pPr>
        <w:rPr>
          <w:noProof/>
          <w:color w:val="FF0000"/>
          <w:lang w:eastAsia="zh-TW"/>
        </w:rPr>
      </w:pPr>
      <w:r w:rsidRPr="00A5799F">
        <w:rPr>
          <w:noProof/>
          <w:lang w:eastAsia="zh-TW"/>
        </w:rPr>
        <w:t xml:space="preserve">As outlined on the </w:t>
      </w:r>
      <w:hyperlink r:id="rId14" w:anchor="purpose" w:history="1">
        <w:r w:rsidRPr="00A5799F">
          <w:rPr>
            <w:rStyle w:val="Hyperlink"/>
            <w:noProof/>
            <w:lang w:eastAsia="zh-TW"/>
          </w:rPr>
          <w:t>Australian Government Security Vetting Agency (AGSVA) website</w:t>
        </w:r>
      </w:hyperlink>
      <w:r w:rsidRPr="00A5799F">
        <w:rPr>
          <w:noProof/>
          <w:lang w:eastAsia="zh-TW"/>
        </w:rPr>
        <w:t>, the purpose of the security vetting process is to determine whether an individual is suitable to hold a security clearance–that is, whether they possess and demonstrate an appropriate level of integrity.</w:t>
      </w:r>
    </w:p>
    <w:p w14:paraId="5F82F8C3" w14:textId="77777777" w:rsidR="003315A8" w:rsidRDefault="003315A8" w:rsidP="003315A8">
      <w:pPr>
        <w:rPr>
          <w:noProof/>
          <w:lang w:eastAsia="zh-TW"/>
        </w:rPr>
      </w:pPr>
      <w:r>
        <w:rPr>
          <w:noProof/>
          <w:lang w:eastAsia="zh-TW"/>
        </w:rPr>
        <w:t>Some positions in the ACT Government involve the handling of sensitive information or management of high value assets and require additional checks to ensure the person is of sound character, demonstrates reliability and is not vulnerable to improper influence.</w:t>
      </w:r>
    </w:p>
    <w:p w14:paraId="3E8E365E" w14:textId="77777777" w:rsidR="003315A8" w:rsidRPr="008C3FC1" w:rsidRDefault="003315A8" w:rsidP="003315A8">
      <w:pPr>
        <w:rPr>
          <w:rFonts w:cstheme="minorHAnsi"/>
        </w:rPr>
      </w:pPr>
      <w:r w:rsidRPr="008C75D8">
        <w:rPr>
          <w:rFonts w:cstheme="minorHAnsi"/>
        </w:rPr>
        <w:t xml:space="preserve">It is important that a security clearance level accurately reflects the requirements of the </w:t>
      </w:r>
      <w:r>
        <w:rPr>
          <w:rFonts w:cstheme="minorHAnsi"/>
        </w:rPr>
        <w:t>position</w:t>
      </w:r>
      <w:r w:rsidRPr="008C75D8">
        <w:rPr>
          <w:rFonts w:cstheme="minorHAnsi"/>
        </w:rPr>
        <w:t xml:space="preserve"> and the ‘need-to-know’. A higher security clearance level than is required creates </w:t>
      </w:r>
      <w:r>
        <w:rPr>
          <w:rFonts w:cstheme="minorHAnsi"/>
        </w:rPr>
        <w:t xml:space="preserve">a </w:t>
      </w:r>
      <w:r w:rsidRPr="008C75D8">
        <w:rPr>
          <w:rFonts w:cstheme="minorHAnsi"/>
        </w:rPr>
        <w:t>risk of staff accessing systems or information they shouldn</w:t>
      </w:r>
      <w:r>
        <w:rPr>
          <w:rFonts w:cstheme="minorHAnsi"/>
        </w:rPr>
        <w:t>’</w:t>
      </w:r>
      <w:r w:rsidRPr="008C75D8">
        <w:rPr>
          <w:rFonts w:cstheme="minorHAnsi"/>
        </w:rPr>
        <w:t>t</w:t>
      </w:r>
      <w:r>
        <w:rPr>
          <w:rFonts w:cstheme="minorHAnsi"/>
        </w:rPr>
        <w:t>.</w:t>
      </w:r>
    </w:p>
    <w:p w14:paraId="70C892B5" w14:textId="77777777" w:rsidR="003315A8" w:rsidRPr="005A618E" w:rsidRDefault="003315A8" w:rsidP="00DB69C9">
      <w:pPr>
        <w:pStyle w:val="Heading2"/>
        <w:rPr>
          <w:lang w:eastAsia="en-AU"/>
        </w:rPr>
      </w:pPr>
      <w:r w:rsidRPr="005A618E">
        <w:rPr>
          <w:lang w:eastAsia="en-AU"/>
        </w:rPr>
        <w:t>Determining the required security clearance level</w:t>
      </w:r>
    </w:p>
    <w:p w14:paraId="59B10C6F" w14:textId="786DFFDB" w:rsidR="003315A8" w:rsidRDefault="003315A8" w:rsidP="003315A8">
      <w:pPr>
        <w:rPr>
          <w:rFonts w:cstheme="minorHAnsi"/>
        </w:rPr>
      </w:pPr>
      <w:r>
        <w:rPr>
          <w:rFonts w:cstheme="minorHAnsi"/>
        </w:rPr>
        <w:t xml:space="preserve">The manager assessing the position should use the factors as identified in the </w:t>
      </w:r>
      <w:r>
        <w:rPr>
          <w:rFonts w:cstheme="minorHAnsi"/>
          <w:i/>
          <w:iCs/>
        </w:rPr>
        <w:t>Position</w:t>
      </w:r>
      <w:r w:rsidRPr="00CA409B">
        <w:rPr>
          <w:rFonts w:cstheme="minorHAnsi"/>
          <w:i/>
          <w:iCs/>
        </w:rPr>
        <w:t xml:space="preserve"> Assessment Tool</w:t>
      </w:r>
      <w:r>
        <w:rPr>
          <w:rFonts w:cstheme="minorHAnsi"/>
        </w:rPr>
        <w:t xml:space="preserve"> and </w:t>
      </w:r>
      <w:r w:rsidRPr="00CA409B">
        <w:rPr>
          <w:rFonts w:cstheme="minorHAnsi"/>
          <w:i/>
          <w:iCs/>
        </w:rPr>
        <w:t>Business Impact Level Assessment Tool to</w:t>
      </w:r>
      <w:r>
        <w:rPr>
          <w:rFonts w:cstheme="minorHAnsi"/>
        </w:rPr>
        <w:t xml:space="preserve"> determine what security clearance level is required, or if one is not required</w:t>
      </w:r>
      <w:r w:rsidR="002E36BA">
        <w:rPr>
          <w:rFonts w:cstheme="minorHAnsi"/>
        </w:rPr>
        <w:t xml:space="preserve"> at all</w:t>
      </w:r>
      <w:r>
        <w:rPr>
          <w:rFonts w:cstheme="minorHAnsi"/>
        </w:rPr>
        <w:t xml:space="preserve">. </w:t>
      </w:r>
    </w:p>
    <w:p w14:paraId="7836E0B4" w14:textId="77777777" w:rsidR="003315A8" w:rsidRDefault="003315A8" w:rsidP="003315A8">
      <w:pPr>
        <w:rPr>
          <w:rFonts w:cstheme="minorHAnsi"/>
        </w:rPr>
      </w:pPr>
      <w:r w:rsidRPr="009D79CD">
        <w:rPr>
          <w:rFonts w:cstheme="minorHAnsi"/>
        </w:rPr>
        <w:t>The security clearance level for a position is determined by the type of information, assets and</w:t>
      </w:r>
      <w:r>
        <w:rPr>
          <w:rFonts w:cstheme="minorHAnsi"/>
        </w:rPr>
        <w:t>/or</w:t>
      </w:r>
      <w:r w:rsidRPr="009D79CD">
        <w:rPr>
          <w:rFonts w:cstheme="minorHAnsi"/>
        </w:rPr>
        <w:t xml:space="preserve"> systems that the position will access as part of their role.</w:t>
      </w:r>
      <w:r>
        <w:rPr>
          <w:rFonts w:cstheme="minorHAnsi"/>
        </w:rPr>
        <w:t xml:space="preserve"> Additionally, consideration should be given to whether there are other mitigations in place that reduce the risk of misuse of access. The table below sets out at a high level the clearance level that might be needed for a position. </w:t>
      </w:r>
    </w:p>
    <w:tbl>
      <w:tblPr>
        <w:tblStyle w:val="TableGrid"/>
        <w:tblW w:w="0" w:type="auto"/>
        <w:tblLook w:val="04A0" w:firstRow="1" w:lastRow="0" w:firstColumn="1" w:lastColumn="0" w:noHBand="0" w:noVBand="1"/>
      </w:tblPr>
      <w:tblGrid>
        <w:gridCol w:w="1555"/>
        <w:gridCol w:w="3543"/>
        <w:gridCol w:w="3918"/>
      </w:tblGrid>
      <w:tr w:rsidR="002E037D" w:rsidRPr="002E037D" w14:paraId="53F676FF" w14:textId="77777777" w:rsidTr="003C0A1D">
        <w:tc>
          <w:tcPr>
            <w:tcW w:w="1555" w:type="dxa"/>
            <w:shd w:val="clear" w:color="auto" w:fill="632B8D"/>
          </w:tcPr>
          <w:p w14:paraId="6C57462F" w14:textId="77777777" w:rsidR="003315A8" w:rsidRPr="002E037D" w:rsidRDefault="003315A8" w:rsidP="00876019">
            <w:pPr>
              <w:rPr>
                <w:rFonts w:cstheme="minorHAnsi"/>
                <w:b/>
                <w:bCs/>
                <w:color w:val="FFFFFF" w:themeColor="background1"/>
              </w:rPr>
            </w:pPr>
            <w:r w:rsidRPr="002E037D">
              <w:rPr>
                <w:rFonts w:cstheme="minorHAnsi"/>
                <w:b/>
                <w:bCs/>
                <w:color w:val="FFFFFF" w:themeColor="background1"/>
              </w:rPr>
              <w:t>Clearance level</w:t>
            </w:r>
          </w:p>
        </w:tc>
        <w:tc>
          <w:tcPr>
            <w:tcW w:w="3543" w:type="dxa"/>
            <w:shd w:val="clear" w:color="auto" w:fill="632B8D"/>
          </w:tcPr>
          <w:p w14:paraId="6B2C6F62" w14:textId="05FC616E" w:rsidR="003315A8" w:rsidRPr="002E037D" w:rsidRDefault="003315A8" w:rsidP="00876019">
            <w:pPr>
              <w:rPr>
                <w:rFonts w:cstheme="minorHAnsi"/>
                <w:b/>
                <w:bCs/>
                <w:color w:val="FFFFFF" w:themeColor="background1"/>
              </w:rPr>
            </w:pPr>
            <w:r w:rsidRPr="002E037D">
              <w:rPr>
                <w:rFonts w:cstheme="minorHAnsi"/>
                <w:b/>
                <w:bCs/>
                <w:color w:val="FFFFFF" w:themeColor="background1"/>
              </w:rPr>
              <w:t>Level of security classified</w:t>
            </w:r>
            <w:r w:rsidR="00580DCF">
              <w:rPr>
                <w:rFonts w:cstheme="minorHAnsi"/>
                <w:b/>
                <w:bCs/>
                <w:color w:val="FFFFFF" w:themeColor="background1"/>
              </w:rPr>
              <w:t xml:space="preserve"> resources</w:t>
            </w:r>
          </w:p>
        </w:tc>
        <w:tc>
          <w:tcPr>
            <w:tcW w:w="3918" w:type="dxa"/>
            <w:shd w:val="clear" w:color="auto" w:fill="632B8D"/>
          </w:tcPr>
          <w:p w14:paraId="22B9FB9D" w14:textId="77777777" w:rsidR="003315A8" w:rsidRPr="002E037D" w:rsidRDefault="003315A8" w:rsidP="00876019">
            <w:pPr>
              <w:rPr>
                <w:rFonts w:cstheme="minorHAnsi"/>
                <w:b/>
                <w:bCs/>
                <w:color w:val="FFFFFF" w:themeColor="background1"/>
              </w:rPr>
            </w:pPr>
            <w:r w:rsidRPr="002E037D">
              <w:rPr>
                <w:rFonts w:cstheme="minorHAnsi"/>
                <w:b/>
                <w:bCs/>
                <w:color w:val="FFFFFF" w:themeColor="background1"/>
              </w:rPr>
              <w:t>Activities in the role</w:t>
            </w:r>
          </w:p>
        </w:tc>
      </w:tr>
      <w:tr w:rsidR="003315A8" w14:paraId="5443E1D7" w14:textId="77777777" w:rsidTr="00876019">
        <w:tc>
          <w:tcPr>
            <w:tcW w:w="1555" w:type="dxa"/>
            <w:shd w:val="clear" w:color="auto" w:fill="F2F2F2" w:themeFill="background1" w:themeFillShade="F2"/>
          </w:tcPr>
          <w:p w14:paraId="314000FC" w14:textId="77777777" w:rsidR="003315A8" w:rsidRDefault="003315A8" w:rsidP="00876019">
            <w:pPr>
              <w:rPr>
                <w:rFonts w:cstheme="minorHAnsi"/>
              </w:rPr>
            </w:pPr>
            <w:r>
              <w:rPr>
                <w:rFonts w:cstheme="minorHAnsi"/>
              </w:rPr>
              <w:t>Baseline</w:t>
            </w:r>
          </w:p>
        </w:tc>
        <w:tc>
          <w:tcPr>
            <w:tcW w:w="3543" w:type="dxa"/>
          </w:tcPr>
          <w:p w14:paraId="7F72900C" w14:textId="77777777" w:rsidR="003315A8" w:rsidRDefault="003315A8" w:rsidP="00876019">
            <w:pPr>
              <w:rPr>
                <w:rFonts w:cstheme="minorHAnsi"/>
              </w:rPr>
            </w:pPr>
            <w:r>
              <w:rPr>
                <w:rFonts w:cstheme="minorHAnsi"/>
              </w:rPr>
              <w:t>Classified resources up to and including PROTECTED.</w:t>
            </w:r>
          </w:p>
        </w:tc>
        <w:tc>
          <w:tcPr>
            <w:tcW w:w="3918" w:type="dxa"/>
          </w:tcPr>
          <w:p w14:paraId="690D07A8" w14:textId="3E3270A2" w:rsidR="003315A8" w:rsidRDefault="003315A8" w:rsidP="00876019">
            <w:pPr>
              <w:rPr>
                <w:rFonts w:cstheme="minorHAnsi"/>
              </w:rPr>
            </w:pPr>
            <w:r>
              <w:rPr>
                <w:rFonts w:cstheme="minorHAnsi"/>
              </w:rPr>
              <w:t xml:space="preserve">Access to </w:t>
            </w:r>
            <w:r w:rsidR="0043629A">
              <w:rPr>
                <w:rFonts w:cstheme="minorHAnsi"/>
              </w:rPr>
              <w:t xml:space="preserve">large numbers of </w:t>
            </w:r>
            <w:r>
              <w:rPr>
                <w:rFonts w:cstheme="minorHAnsi"/>
              </w:rPr>
              <w:t>tender documents</w:t>
            </w:r>
            <w:r w:rsidR="0043629A">
              <w:rPr>
                <w:rFonts w:cstheme="minorHAnsi"/>
              </w:rPr>
              <w:t xml:space="preserve"> or</w:t>
            </w:r>
            <w:r>
              <w:rPr>
                <w:rFonts w:cstheme="minorHAnsi"/>
              </w:rPr>
              <w:t xml:space="preserve"> business cases, large quantities of aggregated information.</w:t>
            </w:r>
          </w:p>
          <w:p w14:paraId="33EB9611" w14:textId="77777777" w:rsidR="003315A8" w:rsidRDefault="003315A8" w:rsidP="00876019">
            <w:pPr>
              <w:rPr>
                <w:rFonts w:cstheme="minorHAnsi"/>
              </w:rPr>
            </w:pPr>
            <w:r>
              <w:rPr>
                <w:rFonts w:cstheme="minorHAnsi"/>
              </w:rPr>
              <w:t xml:space="preserve">Responsibility for large sums of money or high value items. </w:t>
            </w:r>
          </w:p>
          <w:p w14:paraId="6FE8E270" w14:textId="77777777" w:rsidR="003315A8" w:rsidRDefault="003315A8" w:rsidP="00876019">
            <w:pPr>
              <w:rPr>
                <w:rFonts w:cstheme="minorHAnsi"/>
              </w:rPr>
            </w:pPr>
            <w:r>
              <w:rPr>
                <w:rFonts w:cstheme="minorHAnsi"/>
              </w:rPr>
              <w:t>Handling large amounts of sensitive information.</w:t>
            </w:r>
          </w:p>
        </w:tc>
      </w:tr>
      <w:tr w:rsidR="003315A8" w14:paraId="694C451E" w14:textId="77777777" w:rsidTr="00876019">
        <w:tc>
          <w:tcPr>
            <w:tcW w:w="1555" w:type="dxa"/>
            <w:shd w:val="clear" w:color="auto" w:fill="F2F2F2" w:themeFill="background1" w:themeFillShade="F2"/>
          </w:tcPr>
          <w:p w14:paraId="4B3BD863" w14:textId="77777777" w:rsidR="003315A8" w:rsidRDefault="003315A8" w:rsidP="00876019">
            <w:pPr>
              <w:rPr>
                <w:rFonts w:cstheme="minorHAnsi"/>
              </w:rPr>
            </w:pPr>
            <w:r>
              <w:rPr>
                <w:rFonts w:cstheme="minorHAnsi"/>
              </w:rPr>
              <w:t xml:space="preserve">Negative </w:t>
            </w:r>
            <w:r>
              <w:rPr>
                <w:rFonts w:cstheme="minorHAnsi"/>
              </w:rPr>
              <w:lastRenderedPageBreak/>
              <w:t>Vetting Level 1</w:t>
            </w:r>
          </w:p>
        </w:tc>
        <w:tc>
          <w:tcPr>
            <w:tcW w:w="3543" w:type="dxa"/>
          </w:tcPr>
          <w:p w14:paraId="51E91B4A" w14:textId="77777777" w:rsidR="003315A8" w:rsidRDefault="003315A8" w:rsidP="00876019">
            <w:pPr>
              <w:rPr>
                <w:rFonts w:cstheme="minorHAnsi"/>
              </w:rPr>
            </w:pPr>
            <w:r>
              <w:rPr>
                <w:rFonts w:cstheme="minorHAnsi"/>
              </w:rPr>
              <w:lastRenderedPageBreak/>
              <w:t xml:space="preserve">Classified resources up to and </w:t>
            </w:r>
            <w:r>
              <w:rPr>
                <w:rFonts w:cstheme="minorHAnsi"/>
              </w:rPr>
              <w:lastRenderedPageBreak/>
              <w:t>including SECRET.</w:t>
            </w:r>
          </w:p>
          <w:p w14:paraId="76C8D11A" w14:textId="3FBF1328" w:rsidR="003315A8" w:rsidRDefault="003315A8" w:rsidP="00876019">
            <w:pPr>
              <w:rPr>
                <w:rFonts w:cstheme="minorHAnsi"/>
              </w:rPr>
            </w:pPr>
            <w:r>
              <w:rPr>
                <w:rFonts w:cstheme="minorHAnsi"/>
              </w:rPr>
              <w:t>Temporary access to TOP SECRET in certain circumstances</w:t>
            </w:r>
            <w:r w:rsidR="00DB69C9">
              <w:rPr>
                <w:rFonts w:cstheme="minorHAnsi"/>
              </w:rPr>
              <w:t>.</w:t>
            </w:r>
          </w:p>
        </w:tc>
        <w:tc>
          <w:tcPr>
            <w:tcW w:w="3918" w:type="dxa"/>
          </w:tcPr>
          <w:p w14:paraId="110ACFE1" w14:textId="20353EBC" w:rsidR="003315A8" w:rsidRDefault="003315A8" w:rsidP="00876019">
            <w:pPr>
              <w:rPr>
                <w:rFonts w:cstheme="minorHAnsi"/>
              </w:rPr>
            </w:pPr>
            <w:r>
              <w:rPr>
                <w:rFonts w:cstheme="minorHAnsi"/>
              </w:rPr>
              <w:lastRenderedPageBreak/>
              <w:t xml:space="preserve">Require access to security classified </w:t>
            </w:r>
            <w:r>
              <w:rPr>
                <w:rFonts w:cstheme="minorHAnsi"/>
              </w:rPr>
              <w:lastRenderedPageBreak/>
              <w:t>information</w:t>
            </w:r>
            <w:r w:rsidR="00580DCF">
              <w:rPr>
                <w:rFonts w:cstheme="minorHAnsi"/>
              </w:rPr>
              <w:t xml:space="preserve"> or systems</w:t>
            </w:r>
            <w:r>
              <w:rPr>
                <w:rFonts w:cstheme="minorHAnsi"/>
              </w:rPr>
              <w:t xml:space="preserve">. </w:t>
            </w:r>
          </w:p>
          <w:p w14:paraId="66D5A0E9" w14:textId="77777777" w:rsidR="003315A8" w:rsidRDefault="003315A8" w:rsidP="00876019">
            <w:pPr>
              <w:rPr>
                <w:rFonts w:cstheme="minorHAnsi"/>
              </w:rPr>
            </w:pPr>
            <w:r>
              <w:rPr>
                <w:rFonts w:cstheme="minorHAnsi"/>
              </w:rPr>
              <w:t>Members of specific security-related committees.</w:t>
            </w:r>
          </w:p>
          <w:p w14:paraId="2FAAF4B5" w14:textId="77777777" w:rsidR="003315A8" w:rsidRDefault="003315A8" w:rsidP="00876019">
            <w:pPr>
              <w:rPr>
                <w:rFonts w:cstheme="minorHAnsi"/>
              </w:rPr>
            </w:pPr>
            <w:r>
              <w:rPr>
                <w:rFonts w:cstheme="minorHAnsi"/>
              </w:rPr>
              <w:t>Cabinet Office staff, CMTEDD IGR staff, JACS SEMD staff.</w:t>
            </w:r>
          </w:p>
          <w:p w14:paraId="2C8AF100" w14:textId="0A1B1110" w:rsidR="002E36BA" w:rsidRDefault="002E36BA" w:rsidP="00876019">
            <w:pPr>
              <w:rPr>
                <w:rFonts w:cstheme="minorHAnsi"/>
              </w:rPr>
            </w:pPr>
            <w:r>
              <w:rPr>
                <w:rFonts w:cstheme="minorHAnsi"/>
              </w:rPr>
              <w:t>Directors-General or Deputy Directors-General</w:t>
            </w:r>
            <w:r w:rsidR="00EE6E27">
              <w:rPr>
                <w:rFonts w:cstheme="minorHAnsi"/>
              </w:rPr>
              <w:t>.</w:t>
            </w:r>
          </w:p>
        </w:tc>
      </w:tr>
      <w:tr w:rsidR="003315A8" w14:paraId="1CBA312E" w14:textId="77777777" w:rsidTr="00876019">
        <w:tc>
          <w:tcPr>
            <w:tcW w:w="1555" w:type="dxa"/>
            <w:shd w:val="clear" w:color="auto" w:fill="F2F2F2" w:themeFill="background1" w:themeFillShade="F2"/>
          </w:tcPr>
          <w:p w14:paraId="2E0491FA" w14:textId="77777777" w:rsidR="003315A8" w:rsidRDefault="003315A8" w:rsidP="00876019">
            <w:pPr>
              <w:rPr>
                <w:rFonts w:cstheme="minorHAnsi"/>
              </w:rPr>
            </w:pPr>
            <w:r>
              <w:rPr>
                <w:rFonts w:cstheme="minorHAnsi"/>
              </w:rPr>
              <w:lastRenderedPageBreak/>
              <w:t>Negative Vetting Level 2</w:t>
            </w:r>
          </w:p>
        </w:tc>
        <w:tc>
          <w:tcPr>
            <w:tcW w:w="3543" w:type="dxa"/>
          </w:tcPr>
          <w:p w14:paraId="0060E3E3" w14:textId="77777777" w:rsidR="003315A8" w:rsidRDefault="003315A8" w:rsidP="00876019">
            <w:pPr>
              <w:rPr>
                <w:rFonts w:cstheme="minorHAnsi"/>
              </w:rPr>
            </w:pPr>
            <w:r>
              <w:rPr>
                <w:rFonts w:cstheme="minorHAnsi"/>
              </w:rPr>
              <w:t>Classified resources up to and including TOP SECRET.</w:t>
            </w:r>
          </w:p>
        </w:tc>
        <w:tc>
          <w:tcPr>
            <w:tcW w:w="3918" w:type="dxa"/>
          </w:tcPr>
          <w:p w14:paraId="796688B8" w14:textId="40380A02" w:rsidR="003315A8" w:rsidRDefault="003315A8" w:rsidP="00876019">
            <w:pPr>
              <w:rPr>
                <w:rFonts w:cstheme="minorHAnsi"/>
              </w:rPr>
            </w:pPr>
            <w:r>
              <w:rPr>
                <w:rFonts w:cstheme="minorHAnsi"/>
              </w:rPr>
              <w:t>Director</w:t>
            </w:r>
            <w:r w:rsidR="00B34422">
              <w:rPr>
                <w:rFonts w:cstheme="minorHAnsi"/>
              </w:rPr>
              <w:t>-</w:t>
            </w:r>
            <w:r>
              <w:rPr>
                <w:rFonts w:cstheme="minorHAnsi"/>
              </w:rPr>
              <w:t>General or Deputy Director</w:t>
            </w:r>
            <w:r w:rsidR="00B34422">
              <w:rPr>
                <w:rFonts w:cstheme="minorHAnsi"/>
              </w:rPr>
              <w:t>-</w:t>
            </w:r>
            <w:r>
              <w:rPr>
                <w:rFonts w:cstheme="minorHAnsi"/>
              </w:rPr>
              <w:t>General</w:t>
            </w:r>
            <w:r w:rsidR="00093B65">
              <w:rPr>
                <w:rFonts w:cstheme="minorHAnsi"/>
              </w:rPr>
              <w:t xml:space="preserve"> who also have</w:t>
            </w:r>
            <w:r w:rsidR="002E36BA">
              <w:rPr>
                <w:rFonts w:cstheme="minorHAnsi"/>
              </w:rPr>
              <w:t xml:space="preserve"> specific </w:t>
            </w:r>
            <w:r w:rsidR="00093B65">
              <w:rPr>
                <w:rFonts w:cstheme="minorHAnsi"/>
              </w:rPr>
              <w:br/>
            </w:r>
            <w:r w:rsidR="00EE6E27">
              <w:rPr>
                <w:rFonts w:cstheme="minorHAnsi"/>
              </w:rPr>
              <w:t>security-related responsibilities</w:t>
            </w:r>
            <w:r w:rsidR="00093B65">
              <w:rPr>
                <w:rFonts w:cstheme="minorHAnsi"/>
              </w:rPr>
              <w:t xml:space="preserve"> (Director-Generals seeking this clearance must have Head of Service endorsement)</w:t>
            </w:r>
            <w:r>
              <w:rPr>
                <w:rFonts w:cstheme="minorHAnsi"/>
              </w:rPr>
              <w:t xml:space="preserve">. </w:t>
            </w:r>
          </w:p>
          <w:p w14:paraId="20133A8F" w14:textId="3CB6E891" w:rsidR="002E36BA" w:rsidRDefault="002E36BA" w:rsidP="00876019">
            <w:pPr>
              <w:rPr>
                <w:rFonts w:cstheme="minorHAnsi"/>
              </w:rPr>
            </w:pPr>
          </w:p>
        </w:tc>
      </w:tr>
    </w:tbl>
    <w:p w14:paraId="2DFD8089" w14:textId="77777777" w:rsidR="003315A8" w:rsidRDefault="003315A8" w:rsidP="003315A8">
      <w:pPr>
        <w:rPr>
          <w:rFonts w:cstheme="minorHAnsi"/>
        </w:rPr>
      </w:pPr>
      <w:r w:rsidRPr="008C13C9">
        <w:rPr>
          <w:rFonts w:cstheme="minorHAnsi"/>
        </w:rPr>
        <w:t xml:space="preserve"> </w:t>
      </w:r>
    </w:p>
    <w:p w14:paraId="7138E4E7" w14:textId="3017CF1E" w:rsidR="003315A8" w:rsidRDefault="003315A8" w:rsidP="003315A8">
      <w:pPr>
        <w:rPr>
          <w:rFonts w:cstheme="minorHAnsi"/>
        </w:rPr>
      </w:pPr>
      <w:r w:rsidRPr="008C13C9">
        <w:rPr>
          <w:rFonts w:cstheme="minorHAnsi"/>
        </w:rPr>
        <w:t>Additionally, the frequency of access and likelihood of risk must be considered. If a position occupant will access information or systems infrequently, the risk is lower than a position occupant who will access the information</w:t>
      </w:r>
      <w:r w:rsidR="00580DCF">
        <w:rPr>
          <w:rFonts w:cstheme="minorHAnsi"/>
        </w:rPr>
        <w:t xml:space="preserve"> or systems</w:t>
      </w:r>
      <w:r w:rsidRPr="008C13C9">
        <w:rPr>
          <w:rFonts w:cstheme="minorHAnsi"/>
        </w:rPr>
        <w:t xml:space="preserve"> daily. Similarly, the likelihood of risk will differ between positions as some information</w:t>
      </w:r>
      <w:r w:rsidR="00580DCF">
        <w:rPr>
          <w:rFonts w:cstheme="minorHAnsi"/>
        </w:rPr>
        <w:t xml:space="preserve"> or assets</w:t>
      </w:r>
      <w:r w:rsidRPr="008C13C9">
        <w:rPr>
          <w:rFonts w:cstheme="minorHAnsi"/>
        </w:rPr>
        <w:t xml:space="preserve"> may have little business level impact should </w:t>
      </w:r>
      <w:r w:rsidR="00580DCF">
        <w:rPr>
          <w:rFonts w:cstheme="minorHAnsi"/>
        </w:rPr>
        <w:t>they</w:t>
      </w:r>
      <w:r w:rsidRPr="008C13C9">
        <w:rPr>
          <w:rFonts w:cstheme="minorHAnsi"/>
        </w:rPr>
        <w:t xml:space="preserve"> be compromised.</w:t>
      </w:r>
    </w:p>
    <w:p w14:paraId="2EB269A8" w14:textId="77777777" w:rsidR="003315A8" w:rsidRDefault="003315A8" w:rsidP="003315A8">
      <w:pPr>
        <w:rPr>
          <w:rFonts w:cstheme="minorHAnsi"/>
        </w:rPr>
      </w:pPr>
      <w:r w:rsidRPr="008554F8">
        <w:rPr>
          <w:rFonts w:cstheme="minorHAnsi"/>
        </w:rPr>
        <w:t xml:space="preserve">The </w:t>
      </w:r>
      <w:r w:rsidRPr="008554F8">
        <w:rPr>
          <w:rFonts w:cstheme="minorHAnsi"/>
          <w:i/>
          <w:iCs/>
        </w:rPr>
        <w:t>Position Assessment Tool</w:t>
      </w:r>
      <w:r w:rsidRPr="008554F8">
        <w:rPr>
          <w:rFonts w:cstheme="minorHAnsi"/>
        </w:rPr>
        <w:t xml:space="preserve"> allows managers to identify the type of access a position will have to resources, potential mitigations and subsequently allow an assessment of the overall risk of the position.</w:t>
      </w:r>
      <w:r>
        <w:rPr>
          <w:rFonts w:cstheme="minorHAnsi"/>
        </w:rPr>
        <w:t xml:space="preserve"> </w:t>
      </w:r>
    </w:p>
    <w:p w14:paraId="0D8C0FB3" w14:textId="63D1C40B" w:rsidR="003315A8" w:rsidRDefault="003315A8" w:rsidP="003315A8">
      <w:pPr>
        <w:rPr>
          <w:rFonts w:cstheme="minorHAnsi"/>
        </w:rPr>
      </w:pPr>
      <w:r w:rsidRPr="008C13C9">
        <w:rPr>
          <w:rFonts w:cstheme="minorHAnsi"/>
        </w:rPr>
        <w:t xml:space="preserve">The </w:t>
      </w:r>
      <w:r w:rsidRPr="008C13C9">
        <w:rPr>
          <w:rFonts w:cstheme="minorHAnsi"/>
          <w:i/>
          <w:iCs/>
        </w:rPr>
        <w:t>Business Impact Level Assessment Tool</w:t>
      </w:r>
      <w:r w:rsidRPr="008C13C9">
        <w:rPr>
          <w:rFonts w:cstheme="minorHAnsi"/>
        </w:rPr>
        <w:t xml:space="preserve"> </w:t>
      </w:r>
      <w:r>
        <w:rPr>
          <w:rFonts w:cstheme="minorHAnsi"/>
        </w:rPr>
        <w:t xml:space="preserve">can be </w:t>
      </w:r>
      <w:r w:rsidRPr="008C13C9">
        <w:rPr>
          <w:rFonts w:cstheme="minorHAnsi"/>
        </w:rPr>
        <w:t>used to determine the consequence</w:t>
      </w:r>
      <w:r>
        <w:rPr>
          <w:rFonts w:cstheme="minorHAnsi"/>
        </w:rPr>
        <w:t>s</w:t>
      </w:r>
      <w:r w:rsidRPr="008C13C9">
        <w:rPr>
          <w:rFonts w:cstheme="minorHAnsi"/>
        </w:rPr>
        <w:t xml:space="preserve"> that </w:t>
      </w:r>
      <w:r>
        <w:rPr>
          <w:rFonts w:cstheme="minorHAnsi"/>
        </w:rPr>
        <w:t xml:space="preserve">might </w:t>
      </w:r>
      <w:r w:rsidRPr="008C13C9">
        <w:rPr>
          <w:rFonts w:cstheme="minorHAnsi"/>
        </w:rPr>
        <w:t>come from the compromise of information</w:t>
      </w:r>
      <w:r w:rsidR="00580DCF">
        <w:rPr>
          <w:rFonts w:cstheme="minorHAnsi"/>
        </w:rPr>
        <w:t xml:space="preserve"> or resources</w:t>
      </w:r>
      <w:r w:rsidRPr="008C13C9">
        <w:rPr>
          <w:rFonts w:cstheme="minorHAnsi"/>
        </w:rPr>
        <w:t xml:space="preserve"> by a position’s occupant. </w:t>
      </w:r>
      <w:r>
        <w:rPr>
          <w:rFonts w:cstheme="minorHAnsi"/>
        </w:rPr>
        <w:t xml:space="preserve">The </w:t>
      </w:r>
      <w:r w:rsidRPr="00D03C8D">
        <w:rPr>
          <w:rFonts w:cstheme="minorHAnsi"/>
          <w:i/>
          <w:iCs/>
        </w:rPr>
        <w:t>BIL Tool</w:t>
      </w:r>
      <w:r>
        <w:rPr>
          <w:rFonts w:cstheme="minorHAnsi"/>
        </w:rPr>
        <w:t xml:space="preserve"> assists users to quantify the scale of impact of breaches of information in various areas so the outcome can be reflected in the </w:t>
      </w:r>
      <w:r w:rsidRPr="00D03C8D">
        <w:rPr>
          <w:rFonts w:cstheme="minorHAnsi"/>
          <w:i/>
          <w:iCs/>
        </w:rPr>
        <w:t>Position Assessment Tool</w:t>
      </w:r>
      <w:r>
        <w:rPr>
          <w:rFonts w:cstheme="minorHAnsi"/>
        </w:rPr>
        <w:t xml:space="preserve">. The </w:t>
      </w:r>
      <w:hyperlink r:id="rId15" w:history="1">
        <w:r w:rsidRPr="008554F8">
          <w:rPr>
            <w:rStyle w:val="Hyperlink"/>
            <w:rFonts w:cstheme="minorHAnsi"/>
          </w:rPr>
          <w:t>ACTIA Risk Matrix</w:t>
        </w:r>
      </w:hyperlink>
      <w:r>
        <w:rPr>
          <w:rFonts w:cstheme="minorHAnsi"/>
        </w:rPr>
        <w:t xml:space="preserve"> is another tool that can be used to assess the impact of compromise of ACT Government resources for the purposes of determining the business impact level. </w:t>
      </w:r>
    </w:p>
    <w:p w14:paraId="51430C4F" w14:textId="77777777" w:rsidR="003315A8" w:rsidRPr="00AA5E3E" w:rsidRDefault="003315A8" w:rsidP="003315A8">
      <w:pPr>
        <w:rPr>
          <w:rFonts w:cstheme="minorHAnsi"/>
        </w:rPr>
      </w:pPr>
      <w:r>
        <w:rPr>
          <w:rFonts w:cstheme="minorHAnsi"/>
        </w:rPr>
        <w:t xml:space="preserve">Managers should complete the form and on the basis of the responses, including a description of the risk of the position, the mitigations in place and </w:t>
      </w:r>
      <w:proofErr w:type="gramStart"/>
      <w:r>
        <w:rPr>
          <w:rFonts w:cstheme="minorHAnsi"/>
        </w:rPr>
        <w:t>make a determination</w:t>
      </w:r>
      <w:proofErr w:type="gramEnd"/>
      <w:r>
        <w:rPr>
          <w:rFonts w:cstheme="minorHAnsi"/>
        </w:rPr>
        <w:t xml:space="preserve"> on of balance of whether the position needs a clearance, and if so, what clearance is needed.  </w:t>
      </w:r>
    </w:p>
    <w:p w14:paraId="49FCA4D4" w14:textId="77777777" w:rsidR="00B762B0" w:rsidRDefault="00B762B0">
      <w:pPr>
        <w:rPr>
          <w:rFonts w:eastAsiaTheme="majorEastAsia" w:cstheme="majorBidi"/>
          <w:bCs/>
          <w:caps/>
          <w:color w:val="7030A0"/>
          <w:spacing w:val="-20"/>
          <w:kern w:val="36"/>
          <w:sz w:val="32"/>
          <w:szCs w:val="48"/>
          <w:lang w:eastAsia="en-AU"/>
        </w:rPr>
      </w:pPr>
      <w:r>
        <w:rPr>
          <w:rFonts w:eastAsiaTheme="majorEastAsia" w:cstheme="majorBidi"/>
          <w:b/>
          <w:caps/>
          <w:color w:val="7030A0"/>
          <w:spacing w:val="-20"/>
          <w:kern w:val="36"/>
          <w:sz w:val="32"/>
          <w:szCs w:val="48"/>
          <w:lang w:eastAsia="en-AU"/>
        </w:rPr>
        <w:br w:type="page"/>
      </w:r>
    </w:p>
    <w:p w14:paraId="143C1B14" w14:textId="706E13DB" w:rsidR="003315A8" w:rsidRPr="005A618E" w:rsidRDefault="003315A8" w:rsidP="00DB69C9">
      <w:pPr>
        <w:pStyle w:val="Heading2"/>
        <w:rPr>
          <w:lang w:eastAsia="en-AU"/>
        </w:rPr>
      </w:pPr>
      <w:r w:rsidRPr="005A618E">
        <w:rPr>
          <w:lang w:eastAsia="en-AU"/>
        </w:rPr>
        <w:lastRenderedPageBreak/>
        <w:t>FAQs</w:t>
      </w:r>
    </w:p>
    <w:p w14:paraId="60E782B7" w14:textId="77777777" w:rsidR="003315A8" w:rsidRPr="00B10BF3" w:rsidRDefault="003315A8" w:rsidP="003315A8">
      <w:pPr>
        <w:rPr>
          <w:rFonts w:cstheme="minorHAnsi"/>
          <w:i/>
          <w:iCs/>
        </w:rPr>
      </w:pPr>
      <w:r w:rsidRPr="00B10BF3">
        <w:rPr>
          <w:rFonts w:cstheme="minorHAnsi"/>
          <w:i/>
          <w:iCs/>
        </w:rPr>
        <w:t>If a position is identified as a Position of Trust or Designated Security Assessed Position but is only a temporary or short-term contract, should a security clearance be requested?</w:t>
      </w:r>
    </w:p>
    <w:p w14:paraId="2C8E8604" w14:textId="600B474D" w:rsidR="003315A8" w:rsidRDefault="003315A8" w:rsidP="003315A8">
      <w:pPr>
        <w:rPr>
          <w:noProof/>
          <w:lang w:eastAsia="zh-TW"/>
        </w:rPr>
      </w:pPr>
      <w:r>
        <w:t>T</w:t>
      </w:r>
      <w:r w:rsidRPr="00FE1036">
        <w:t xml:space="preserve">he security vetting process can </w:t>
      </w:r>
      <w:r>
        <w:t xml:space="preserve">take from a few weeks to a few months </w:t>
      </w:r>
      <w:r w:rsidRPr="00FE1036">
        <w:t xml:space="preserve">to complete depending on the </w:t>
      </w:r>
      <w:hyperlink r:id="rId16" w:history="1">
        <w:r w:rsidRPr="00FE1036">
          <w:rPr>
            <w:rStyle w:val="Hyperlink"/>
          </w:rPr>
          <w:t xml:space="preserve">security clearance </w:t>
        </w:r>
        <w:r w:rsidRPr="00FE1036">
          <w:rPr>
            <w:rStyle w:val="Hyperlink"/>
            <w:noProof/>
            <w:lang w:eastAsia="zh-TW"/>
          </w:rPr>
          <w:t>level</w:t>
        </w:r>
      </w:hyperlink>
      <w:r>
        <w:rPr>
          <w:noProof/>
          <w:lang w:eastAsia="zh-TW"/>
        </w:rPr>
        <w:t xml:space="preserve"> and the background of the individual. </w:t>
      </w:r>
    </w:p>
    <w:p w14:paraId="72B811A1" w14:textId="77777777" w:rsidR="003315A8" w:rsidRPr="00CC1358" w:rsidRDefault="003315A8" w:rsidP="003315A8">
      <w:pPr>
        <w:rPr>
          <w:noProof/>
          <w:lang w:eastAsia="zh-TW"/>
        </w:rPr>
      </w:pPr>
      <w:r>
        <w:rPr>
          <w:noProof/>
          <w:lang w:eastAsia="zh-TW"/>
        </w:rPr>
        <w:t xml:space="preserve">If the individual is on a temporary or short-term contract (between 3-6 months), consideration should be given to whether measures can be put in place to ensure they are able to do the work of the position, while not having access to sensitive systems or information. </w:t>
      </w:r>
    </w:p>
    <w:p w14:paraId="1A8946F3" w14:textId="77777777" w:rsidR="003315A8" w:rsidRPr="00B10BF3" w:rsidRDefault="003315A8" w:rsidP="003315A8">
      <w:pPr>
        <w:rPr>
          <w:i/>
          <w:iCs/>
          <w:noProof/>
          <w:lang w:eastAsia="zh-TW"/>
        </w:rPr>
      </w:pPr>
      <w:r w:rsidRPr="00B10BF3">
        <w:rPr>
          <w:i/>
          <w:iCs/>
          <w:noProof/>
          <w:lang w:eastAsia="zh-TW"/>
        </w:rPr>
        <w:t>If an individual already has a security clearance higher than what is required for the position, can the position’s security clearance level be increased?</w:t>
      </w:r>
    </w:p>
    <w:p w14:paraId="1F739CB0" w14:textId="77777777" w:rsidR="003315A8" w:rsidRDefault="003315A8" w:rsidP="003315A8">
      <w:pPr>
        <w:rPr>
          <w:rFonts w:cstheme="minorHAnsi"/>
        </w:rPr>
      </w:pPr>
      <w:r>
        <w:rPr>
          <w:rFonts w:cstheme="minorHAnsi"/>
        </w:rPr>
        <w:t xml:space="preserve">No, the position’s security clearance level will not be increased as a result of the successful applicant having a higher security clearance level. The security clearance level is a consideration of the requirements of the position, and </w:t>
      </w:r>
      <w:r w:rsidRPr="0092145D">
        <w:rPr>
          <w:rFonts w:cstheme="minorHAnsi"/>
          <w:u w:val="single"/>
        </w:rPr>
        <w:t>not</w:t>
      </w:r>
      <w:r>
        <w:rPr>
          <w:rFonts w:cstheme="minorHAnsi"/>
        </w:rPr>
        <w:t xml:space="preserve"> the individual who occupies it.</w:t>
      </w:r>
    </w:p>
    <w:p w14:paraId="314EDF8F" w14:textId="77777777" w:rsidR="003315A8" w:rsidRPr="004C0B42" w:rsidRDefault="003315A8" w:rsidP="003315A8">
      <w:pPr>
        <w:rPr>
          <w:rFonts w:cstheme="minorHAnsi"/>
        </w:rPr>
      </w:pPr>
      <w:r w:rsidRPr="004C0B42">
        <w:rPr>
          <w:rFonts w:cstheme="minorHAnsi"/>
        </w:rPr>
        <w:t>While a security clearance may not be sponsored at the higher level</w:t>
      </w:r>
      <w:r>
        <w:rPr>
          <w:rFonts w:cstheme="minorHAnsi"/>
        </w:rPr>
        <w:t xml:space="preserve"> due to it not being required</w:t>
      </w:r>
      <w:r w:rsidRPr="004C0B42">
        <w:rPr>
          <w:rFonts w:cstheme="minorHAnsi"/>
        </w:rPr>
        <w:t xml:space="preserve">, </w:t>
      </w:r>
      <w:r>
        <w:rPr>
          <w:rFonts w:cstheme="minorHAnsi"/>
        </w:rPr>
        <w:t xml:space="preserve">the individual may be able to ‘reactivate’ the higher level (if it is before their revalidation) should they move into a new position and the sponsoring directorate/department accepts responsibility of their security clearance level. More information is in the </w:t>
      </w:r>
      <w:r w:rsidRPr="00F47611">
        <w:rPr>
          <w:rFonts w:cstheme="minorHAnsi"/>
          <w:i/>
          <w:iCs/>
        </w:rPr>
        <w:t>Security Clearance Policy</w:t>
      </w:r>
      <w:r>
        <w:rPr>
          <w:rFonts w:cstheme="minorHAnsi"/>
        </w:rPr>
        <w:t>.</w:t>
      </w:r>
    </w:p>
    <w:p w14:paraId="39E33FB3" w14:textId="77777777" w:rsidR="003315A8" w:rsidRDefault="003315A8" w:rsidP="003315A8">
      <w:pPr>
        <w:rPr>
          <w:rFonts w:cstheme="minorHAnsi"/>
          <w:b/>
          <w:bCs/>
          <w:color w:val="FF0000"/>
        </w:rPr>
        <w:sectPr w:rsidR="003315A8" w:rsidSect="003A07D9">
          <w:headerReference w:type="default" r:id="rId17"/>
          <w:footerReference w:type="default" r:id="rId18"/>
          <w:pgSz w:w="11906" w:h="16838"/>
          <w:pgMar w:top="1440" w:right="1440" w:bottom="1440" w:left="1440" w:header="425" w:footer="709" w:gutter="0"/>
          <w:cols w:space="708"/>
          <w:docGrid w:linePitch="360"/>
        </w:sectPr>
      </w:pPr>
    </w:p>
    <w:tbl>
      <w:tblPr>
        <w:tblStyle w:val="TableGrid"/>
        <w:tblpPr w:leftFromText="180" w:rightFromText="180" w:vertAnchor="text" w:horzAnchor="margin" w:tblpXSpec="center" w:tblpY="180"/>
        <w:tblW w:w="10632" w:type="dxa"/>
        <w:tblLook w:val="04A0" w:firstRow="1" w:lastRow="0" w:firstColumn="1" w:lastColumn="0" w:noHBand="0" w:noVBand="1"/>
      </w:tblPr>
      <w:tblGrid>
        <w:gridCol w:w="4370"/>
        <w:gridCol w:w="1247"/>
        <w:gridCol w:w="310"/>
        <w:gridCol w:w="520"/>
        <w:gridCol w:w="416"/>
        <w:gridCol w:w="641"/>
        <w:gridCol w:w="636"/>
        <w:gridCol w:w="416"/>
        <w:gridCol w:w="519"/>
        <w:gridCol w:w="310"/>
        <w:gridCol w:w="1247"/>
      </w:tblGrid>
      <w:tr w:rsidR="003315A8" w:rsidRPr="00CB310D" w14:paraId="15822FA9" w14:textId="77777777" w:rsidTr="003C0A1D">
        <w:trPr>
          <w:trHeight w:val="283"/>
        </w:trPr>
        <w:tc>
          <w:tcPr>
            <w:tcW w:w="10632" w:type="dxa"/>
            <w:gridSpan w:val="11"/>
            <w:shd w:val="clear" w:color="auto" w:fill="632B8D"/>
          </w:tcPr>
          <w:p w14:paraId="5E0F8C32" w14:textId="77777777" w:rsidR="003315A8" w:rsidRPr="002630E1" w:rsidRDefault="003315A8" w:rsidP="00876019">
            <w:pPr>
              <w:rPr>
                <w:rFonts w:cstheme="minorHAnsi"/>
                <w:b/>
                <w:bCs/>
                <w:color w:val="FFFFFF" w:themeColor="background1"/>
              </w:rPr>
            </w:pPr>
            <w:r w:rsidRPr="002630E1">
              <w:rPr>
                <w:rFonts w:cstheme="minorHAnsi"/>
                <w:b/>
                <w:bCs/>
                <w:color w:val="FFFFFF" w:themeColor="background1"/>
              </w:rPr>
              <w:lastRenderedPageBreak/>
              <w:t>Position details</w:t>
            </w:r>
          </w:p>
        </w:tc>
      </w:tr>
      <w:tr w:rsidR="003315A8" w:rsidRPr="00CB310D" w14:paraId="2ABC5F1D" w14:textId="77777777" w:rsidTr="00DB18E7">
        <w:trPr>
          <w:trHeight w:val="283"/>
        </w:trPr>
        <w:tc>
          <w:tcPr>
            <w:tcW w:w="4370" w:type="dxa"/>
            <w:shd w:val="clear" w:color="auto" w:fill="F2F2F2" w:themeFill="background1" w:themeFillShade="F2"/>
          </w:tcPr>
          <w:p w14:paraId="3E6B2389" w14:textId="77777777" w:rsidR="003315A8" w:rsidRDefault="003315A8" w:rsidP="00876019">
            <w:pPr>
              <w:rPr>
                <w:rFonts w:cstheme="minorHAnsi"/>
                <w:bCs/>
              </w:rPr>
            </w:pPr>
            <w:r>
              <w:rPr>
                <w:rFonts w:cstheme="minorHAnsi"/>
                <w:bCs/>
              </w:rPr>
              <w:t>Position title</w:t>
            </w:r>
          </w:p>
          <w:p w14:paraId="2F3F2100" w14:textId="77777777" w:rsidR="003315A8" w:rsidRPr="009C6577" w:rsidRDefault="003315A8" w:rsidP="00876019">
            <w:pPr>
              <w:rPr>
                <w:rFonts w:cstheme="minorHAnsi"/>
                <w:bCs/>
                <w:sz w:val="20"/>
                <w:szCs w:val="20"/>
              </w:rPr>
            </w:pPr>
            <w:r w:rsidRPr="009C6577">
              <w:rPr>
                <w:rFonts w:cstheme="minorHAnsi"/>
                <w:bCs/>
                <w:sz w:val="20"/>
                <w:szCs w:val="20"/>
              </w:rPr>
              <w:t>(Position Description should be attached)</w:t>
            </w:r>
          </w:p>
        </w:tc>
        <w:tc>
          <w:tcPr>
            <w:tcW w:w="6262" w:type="dxa"/>
            <w:gridSpan w:val="10"/>
            <w:shd w:val="clear" w:color="auto" w:fill="auto"/>
          </w:tcPr>
          <w:p w14:paraId="23E1DBDC" w14:textId="00C47BB2" w:rsidR="003315A8" w:rsidRPr="005D187B" w:rsidRDefault="003315A8" w:rsidP="005D187B">
            <w:pPr>
              <w:pStyle w:val="Intro"/>
              <w:tabs>
                <w:tab w:val="right" w:pos="8505"/>
                <w:tab w:val="right" w:pos="8789"/>
              </w:tabs>
              <w:spacing w:after="0"/>
              <w:jc w:val="both"/>
              <w:rPr>
                <w:rFonts w:cstheme="minorHAnsi"/>
                <w:color w:val="auto"/>
                <w:sz w:val="20"/>
                <w:szCs w:val="20"/>
                <w:lang w:eastAsia="en-US"/>
              </w:rPr>
            </w:pPr>
          </w:p>
        </w:tc>
      </w:tr>
      <w:tr w:rsidR="003315A8" w:rsidRPr="00CB310D" w14:paraId="739D92F2" w14:textId="77777777" w:rsidTr="00DB18E7">
        <w:trPr>
          <w:trHeight w:val="283"/>
        </w:trPr>
        <w:tc>
          <w:tcPr>
            <w:tcW w:w="4370" w:type="dxa"/>
            <w:shd w:val="clear" w:color="auto" w:fill="F2F2F2" w:themeFill="background1" w:themeFillShade="F2"/>
          </w:tcPr>
          <w:p w14:paraId="1799AD5C" w14:textId="77777777" w:rsidR="003315A8" w:rsidRPr="00CB310D" w:rsidRDefault="003315A8" w:rsidP="00876019">
            <w:pPr>
              <w:rPr>
                <w:rFonts w:cstheme="minorHAnsi"/>
                <w:bCs/>
              </w:rPr>
            </w:pPr>
            <w:r>
              <w:rPr>
                <w:rFonts w:cstheme="minorHAnsi"/>
                <w:bCs/>
              </w:rPr>
              <w:t>Position number/s</w:t>
            </w:r>
          </w:p>
        </w:tc>
        <w:tc>
          <w:tcPr>
            <w:tcW w:w="6262" w:type="dxa"/>
            <w:gridSpan w:val="10"/>
            <w:shd w:val="clear" w:color="auto" w:fill="auto"/>
          </w:tcPr>
          <w:p w14:paraId="7D9C6362" w14:textId="6818226E" w:rsidR="003315A8" w:rsidRPr="005D187B" w:rsidRDefault="003315A8" w:rsidP="005D187B">
            <w:pPr>
              <w:pStyle w:val="Intro"/>
              <w:tabs>
                <w:tab w:val="right" w:pos="8505"/>
                <w:tab w:val="right" w:pos="8789"/>
              </w:tabs>
              <w:spacing w:after="0"/>
              <w:jc w:val="both"/>
              <w:rPr>
                <w:rFonts w:cstheme="minorHAnsi"/>
                <w:color w:val="auto"/>
                <w:sz w:val="20"/>
                <w:szCs w:val="20"/>
                <w:lang w:eastAsia="en-US"/>
              </w:rPr>
            </w:pPr>
          </w:p>
        </w:tc>
      </w:tr>
      <w:tr w:rsidR="003315A8" w:rsidRPr="00CB310D" w14:paraId="58ED1B9E" w14:textId="77777777" w:rsidTr="00DB18E7">
        <w:trPr>
          <w:trHeight w:val="283"/>
        </w:trPr>
        <w:tc>
          <w:tcPr>
            <w:tcW w:w="4370" w:type="dxa"/>
            <w:shd w:val="clear" w:color="auto" w:fill="F2F2F2" w:themeFill="background1" w:themeFillShade="F2"/>
          </w:tcPr>
          <w:p w14:paraId="7F1B40ED" w14:textId="77777777" w:rsidR="003315A8" w:rsidRDefault="003315A8" w:rsidP="00876019">
            <w:pPr>
              <w:rPr>
                <w:rFonts w:cstheme="minorHAnsi"/>
                <w:bCs/>
              </w:rPr>
            </w:pPr>
            <w:r>
              <w:rPr>
                <w:rFonts w:cstheme="minorHAnsi"/>
                <w:bCs/>
              </w:rPr>
              <w:t>Classification</w:t>
            </w:r>
          </w:p>
        </w:tc>
        <w:tc>
          <w:tcPr>
            <w:tcW w:w="6262" w:type="dxa"/>
            <w:gridSpan w:val="10"/>
            <w:shd w:val="clear" w:color="auto" w:fill="auto"/>
          </w:tcPr>
          <w:p w14:paraId="5396BD68" w14:textId="77777777" w:rsidR="003315A8" w:rsidRPr="00CB310D" w:rsidRDefault="003315A8" w:rsidP="00876019">
            <w:pPr>
              <w:rPr>
                <w:rFonts w:cstheme="minorHAnsi"/>
                <w:bCs/>
              </w:rPr>
            </w:pPr>
          </w:p>
        </w:tc>
      </w:tr>
      <w:tr w:rsidR="003315A8" w:rsidRPr="00CB310D" w14:paraId="110476D2" w14:textId="77777777" w:rsidTr="00DB18E7">
        <w:trPr>
          <w:trHeight w:val="283"/>
        </w:trPr>
        <w:tc>
          <w:tcPr>
            <w:tcW w:w="4370" w:type="dxa"/>
            <w:shd w:val="clear" w:color="auto" w:fill="F2F2F2" w:themeFill="background1" w:themeFillShade="F2"/>
          </w:tcPr>
          <w:p w14:paraId="1B495843" w14:textId="77777777" w:rsidR="003315A8" w:rsidRPr="00CB310D" w:rsidRDefault="003315A8" w:rsidP="00876019">
            <w:pPr>
              <w:rPr>
                <w:rFonts w:cstheme="minorHAnsi"/>
                <w:bCs/>
              </w:rPr>
            </w:pPr>
            <w:r>
              <w:rPr>
                <w:rFonts w:cstheme="minorHAnsi"/>
                <w:bCs/>
              </w:rPr>
              <w:t>Division/Branch</w:t>
            </w:r>
          </w:p>
        </w:tc>
        <w:tc>
          <w:tcPr>
            <w:tcW w:w="6262" w:type="dxa"/>
            <w:gridSpan w:val="10"/>
            <w:shd w:val="clear" w:color="auto" w:fill="auto"/>
          </w:tcPr>
          <w:p w14:paraId="67CBD057" w14:textId="77777777" w:rsidR="003315A8" w:rsidRPr="00CB310D" w:rsidRDefault="003315A8" w:rsidP="00876019">
            <w:pPr>
              <w:rPr>
                <w:rFonts w:cstheme="minorHAnsi"/>
                <w:bCs/>
              </w:rPr>
            </w:pPr>
          </w:p>
        </w:tc>
      </w:tr>
      <w:tr w:rsidR="003315A8" w:rsidRPr="00CB310D" w14:paraId="38D4A61A" w14:textId="77777777" w:rsidTr="00DB18E7">
        <w:trPr>
          <w:trHeight w:val="283"/>
        </w:trPr>
        <w:tc>
          <w:tcPr>
            <w:tcW w:w="4370" w:type="dxa"/>
            <w:shd w:val="clear" w:color="auto" w:fill="F2F2F2" w:themeFill="background1" w:themeFillShade="F2"/>
          </w:tcPr>
          <w:p w14:paraId="734F0843" w14:textId="77777777" w:rsidR="003315A8" w:rsidRPr="00CB310D" w:rsidRDefault="003315A8" w:rsidP="00876019">
            <w:pPr>
              <w:rPr>
                <w:rFonts w:cstheme="minorHAnsi"/>
                <w:bCs/>
              </w:rPr>
            </w:pPr>
            <w:r>
              <w:rPr>
                <w:rFonts w:cstheme="minorHAnsi"/>
                <w:bCs/>
              </w:rPr>
              <w:t>Directorate</w:t>
            </w:r>
          </w:p>
        </w:tc>
        <w:tc>
          <w:tcPr>
            <w:tcW w:w="6262" w:type="dxa"/>
            <w:gridSpan w:val="10"/>
            <w:shd w:val="clear" w:color="auto" w:fill="auto"/>
          </w:tcPr>
          <w:p w14:paraId="39FCF876" w14:textId="77777777" w:rsidR="003315A8" w:rsidRPr="00CB310D" w:rsidRDefault="003315A8" w:rsidP="00876019">
            <w:pPr>
              <w:rPr>
                <w:rFonts w:cstheme="minorHAnsi"/>
                <w:bCs/>
              </w:rPr>
            </w:pPr>
          </w:p>
        </w:tc>
      </w:tr>
      <w:tr w:rsidR="003315A8" w:rsidRPr="00CB310D" w14:paraId="58F0E809" w14:textId="77777777" w:rsidTr="00DB18E7">
        <w:trPr>
          <w:trHeight w:val="283"/>
        </w:trPr>
        <w:tc>
          <w:tcPr>
            <w:tcW w:w="4370" w:type="dxa"/>
            <w:shd w:val="clear" w:color="auto" w:fill="F2F2F2" w:themeFill="background1" w:themeFillShade="F2"/>
          </w:tcPr>
          <w:p w14:paraId="50F5081D" w14:textId="77777777" w:rsidR="003315A8" w:rsidRPr="009C6577" w:rsidRDefault="003315A8" w:rsidP="00876019">
            <w:pPr>
              <w:rPr>
                <w:rFonts w:cstheme="minorHAnsi"/>
                <w:bCs/>
              </w:rPr>
            </w:pPr>
            <w:r>
              <w:rPr>
                <w:rFonts w:cstheme="minorHAnsi"/>
                <w:bCs/>
              </w:rPr>
              <w:t>Reason for assessment</w:t>
            </w:r>
          </w:p>
        </w:tc>
        <w:tc>
          <w:tcPr>
            <w:tcW w:w="3134" w:type="dxa"/>
            <w:gridSpan w:val="5"/>
            <w:shd w:val="clear" w:color="auto" w:fill="auto"/>
          </w:tcPr>
          <w:p w14:paraId="6345241D" w14:textId="77777777" w:rsidR="003315A8" w:rsidRPr="00CB310D" w:rsidRDefault="00000000" w:rsidP="00876019">
            <w:pPr>
              <w:rPr>
                <w:rFonts w:cstheme="minorHAnsi"/>
                <w:bCs/>
              </w:rPr>
            </w:pPr>
            <w:sdt>
              <w:sdtPr>
                <w:rPr>
                  <w:rFonts w:cstheme="minorHAnsi"/>
                </w:rPr>
                <w:id w:val="1704441286"/>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New position/s</w:t>
            </w:r>
          </w:p>
        </w:tc>
        <w:tc>
          <w:tcPr>
            <w:tcW w:w="3128" w:type="dxa"/>
            <w:gridSpan w:val="5"/>
            <w:shd w:val="clear" w:color="auto" w:fill="auto"/>
          </w:tcPr>
          <w:p w14:paraId="6E8755BB" w14:textId="77777777" w:rsidR="003315A8" w:rsidRPr="00CB310D" w:rsidRDefault="00000000" w:rsidP="00876019">
            <w:pPr>
              <w:rPr>
                <w:rFonts w:cstheme="minorHAnsi"/>
                <w:bCs/>
              </w:rPr>
            </w:pPr>
            <w:sdt>
              <w:sdtPr>
                <w:rPr>
                  <w:rFonts w:cstheme="minorHAnsi"/>
                </w:rPr>
                <w:id w:val="-22403619"/>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 xml:space="preserve">  Change in position/s     </w:t>
            </w:r>
          </w:p>
        </w:tc>
      </w:tr>
      <w:tr w:rsidR="003315A8" w:rsidRPr="00CB310D" w14:paraId="3AB67FE7" w14:textId="77777777" w:rsidTr="00DB18E7">
        <w:trPr>
          <w:trHeight w:val="267"/>
        </w:trPr>
        <w:tc>
          <w:tcPr>
            <w:tcW w:w="4370" w:type="dxa"/>
            <w:shd w:val="clear" w:color="auto" w:fill="F2F2F2" w:themeFill="background1" w:themeFillShade="F2"/>
          </w:tcPr>
          <w:p w14:paraId="2D0279E9" w14:textId="77777777" w:rsidR="003315A8" w:rsidRPr="00ED7C5D" w:rsidRDefault="003315A8" w:rsidP="00876019">
            <w:pPr>
              <w:rPr>
                <w:rFonts w:cstheme="minorHAnsi"/>
                <w:bCs/>
              </w:rPr>
            </w:pPr>
            <w:r w:rsidRPr="00ED7C5D">
              <w:rPr>
                <w:rFonts w:cstheme="minorHAnsi"/>
                <w:bCs/>
              </w:rPr>
              <w:t>Type of employment</w:t>
            </w:r>
          </w:p>
        </w:tc>
        <w:tc>
          <w:tcPr>
            <w:tcW w:w="3134" w:type="dxa"/>
            <w:gridSpan w:val="5"/>
            <w:shd w:val="clear" w:color="auto" w:fill="auto"/>
          </w:tcPr>
          <w:p w14:paraId="530BB4E9" w14:textId="77777777" w:rsidR="003315A8" w:rsidRPr="00ED7C5D" w:rsidRDefault="00000000" w:rsidP="00876019">
            <w:pPr>
              <w:rPr>
                <w:rFonts w:cstheme="minorHAnsi"/>
              </w:rPr>
            </w:pPr>
            <w:sdt>
              <w:sdtPr>
                <w:rPr>
                  <w:rFonts w:cstheme="minorHAnsi"/>
                </w:rPr>
                <w:id w:val="2050413916"/>
                <w14:checkbox>
                  <w14:checked w14:val="0"/>
                  <w14:checkedState w14:val="2612" w14:font="MS Gothic"/>
                  <w14:uncheckedState w14:val="2610" w14:font="MS Gothic"/>
                </w14:checkbox>
              </w:sdtPr>
              <w:sdtContent>
                <w:r w:rsidR="003315A8" w:rsidRPr="00ED7C5D">
                  <w:rPr>
                    <w:rFonts w:ascii="MS Gothic" w:eastAsia="MS Gothic" w:hAnsi="MS Gothic" w:cstheme="minorHAnsi" w:hint="eastAsia"/>
                  </w:rPr>
                  <w:t>☐</w:t>
                </w:r>
              </w:sdtContent>
            </w:sdt>
            <w:r w:rsidR="003315A8" w:rsidRPr="00ED7C5D">
              <w:rPr>
                <w:rFonts w:cstheme="minorHAnsi"/>
                <w:bCs/>
              </w:rPr>
              <w:t xml:space="preserve">   Permanent</w:t>
            </w:r>
          </w:p>
        </w:tc>
        <w:tc>
          <w:tcPr>
            <w:tcW w:w="3128" w:type="dxa"/>
            <w:gridSpan w:val="5"/>
            <w:shd w:val="clear" w:color="auto" w:fill="auto"/>
          </w:tcPr>
          <w:p w14:paraId="0328439D" w14:textId="77777777" w:rsidR="003315A8" w:rsidRPr="00ED7C5D" w:rsidRDefault="00000000" w:rsidP="00876019">
            <w:pPr>
              <w:rPr>
                <w:rFonts w:cstheme="minorHAnsi"/>
                <w:bCs/>
              </w:rPr>
            </w:pPr>
            <w:sdt>
              <w:sdtPr>
                <w:rPr>
                  <w:rFonts w:cstheme="minorHAnsi"/>
                </w:rPr>
                <w:id w:val="1368728346"/>
                <w14:checkbox>
                  <w14:checked w14:val="0"/>
                  <w14:checkedState w14:val="2612" w14:font="MS Gothic"/>
                  <w14:uncheckedState w14:val="2610" w14:font="MS Gothic"/>
                </w14:checkbox>
              </w:sdtPr>
              <w:sdtContent>
                <w:r w:rsidR="003315A8" w:rsidRPr="00ED7C5D">
                  <w:rPr>
                    <w:rFonts w:ascii="MS Gothic" w:eastAsia="MS Gothic" w:hAnsi="MS Gothic" w:cstheme="minorHAnsi" w:hint="eastAsia"/>
                  </w:rPr>
                  <w:t>☐</w:t>
                </w:r>
              </w:sdtContent>
            </w:sdt>
            <w:r w:rsidR="003315A8" w:rsidRPr="00ED7C5D">
              <w:rPr>
                <w:rFonts w:cstheme="minorHAnsi"/>
                <w:bCs/>
              </w:rPr>
              <w:t xml:space="preserve">   Temporary </w:t>
            </w:r>
          </w:p>
        </w:tc>
      </w:tr>
      <w:tr w:rsidR="00AA35F6" w:rsidRPr="00CB310D" w14:paraId="31C69006" w14:textId="77777777" w:rsidTr="00DB18E7">
        <w:trPr>
          <w:trHeight w:val="283"/>
        </w:trPr>
        <w:tc>
          <w:tcPr>
            <w:tcW w:w="4370" w:type="dxa"/>
            <w:shd w:val="clear" w:color="auto" w:fill="F2F2F2" w:themeFill="background1" w:themeFillShade="F2"/>
          </w:tcPr>
          <w:p w14:paraId="06559EA9" w14:textId="77777777" w:rsidR="003315A8" w:rsidRPr="00CB310D" w:rsidRDefault="003315A8" w:rsidP="00876019">
            <w:pPr>
              <w:rPr>
                <w:rFonts w:cstheme="minorHAnsi"/>
                <w:bCs/>
              </w:rPr>
            </w:pPr>
            <w:r>
              <w:t>Current security clearance level required</w:t>
            </w:r>
          </w:p>
        </w:tc>
        <w:tc>
          <w:tcPr>
            <w:tcW w:w="1557" w:type="dxa"/>
            <w:gridSpan w:val="2"/>
            <w:shd w:val="clear" w:color="auto" w:fill="auto"/>
          </w:tcPr>
          <w:p w14:paraId="1DB4666E" w14:textId="77777777" w:rsidR="003315A8" w:rsidRPr="00CB310D" w:rsidRDefault="00000000" w:rsidP="00876019">
            <w:pPr>
              <w:rPr>
                <w:rFonts w:cstheme="minorHAnsi"/>
                <w:bCs/>
              </w:rPr>
            </w:pPr>
            <w:sdt>
              <w:sdtPr>
                <w:rPr>
                  <w:rFonts w:cstheme="minorHAnsi"/>
                </w:rPr>
                <w:id w:val="-759364189"/>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None</w:t>
            </w:r>
          </w:p>
        </w:tc>
        <w:tc>
          <w:tcPr>
            <w:tcW w:w="1577" w:type="dxa"/>
            <w:gridSpan w:val="3"/>
            <w:shd w:val="clear" w:color="auto" w:fill="auto"/>
          </w:tcPr>
          <w:p w14:paraId="2CCA43CF" w14:textId="77777777" w:rsidR="003315A8" w:rsidRPr="00CB310D" w:rsidRDefault="00000000" w:rsidP="00876019">
            <w:pPr>
              <w:rPr>
                <w:rFonts w:cstheme="minorHAnsi"/>
                <w:bCs/>
              </w:rPr>
            </w:pPr>
            <w:sdt>
              <w:sdtPr>
                <w:rPr>
                  <w:rFonts w:cstheme="minorHAnsi"/>
                </w:rPr>
                <w:id w:val="1898159396"/>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Baseline</w:t>
            </w:r>
          </w:p>
        </w:tc>
        <w:tc>
          <w:tcPr>
            <w:tcW w:w="1571" w:type="dxa"/>
            <w:gridSpan w:val="3"/>
            <w:shd w:val="clear" w:color="auto" w:fill="auto"/>
          </w:tcPr>
          <w:p w14:paraId="6698185D" w14:textId="77777777" w:rsidR="003315A8" w:rsidRPr="00CB310D" w:rsidRDefault="00000000" w:rsidP="00876019">
            <w:pPr>
              <w:rPr>
                <w:rFonts w:cstheme="minorHAnsi"/>
                <w:bCs/>
              </w:rPr>
            </w:pPr>
            <w:sdt>
              <w:sdtPr>
                <w:rPr>
                  <w:rFonts w:cstheme="minorHAnsi"/>
                </w:rPr>
                <w:id w:val="-673419977"/>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V1</w:t>
            </w:r>
          </w:p>
        </w:tc>
        <w:tc>
          <w:tcPr>
            <w:tcW w:w="1557" w:type="dxa"/>
            <w:gridSpan w:val="2"/>
            <w:shd w:val="clear" w:color="auto" w:fill="auto"/>
          </w:tcPr>
          <w:p w14:paraId="73EBA284" w14:textId="77777777" w:rsidR="003315A8" w:rsidRPr="00CB310D" w:rsidRDefault="00000000" w:rsidP="00876019">
            <w:pPr>
              <w:rPr>
                <w:rFonts w:cstheme="minorHAnsi"/>
                <w:bCs/>
              </w:rPr>
            </w:pPr>
            <w:sdt>
              <w:sdtPr>
                <w:rPr>
                  <w:rFonts w:cstheme="minorHAnsi"/>
                </w:rPr>
                <w:id w:val="-1839687170"/>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V2</w:t>
            </w:r>
          </w:p>
        </w:tc>
      </w:tr>
      <w:tr w:rsidR="00AA35F6" w:rsidRPr="00CB310D" w14:paraId="7989FBAD" w14:textId="77777777" w:rsidTr="00DB18E7">
        <w:trPr>
          <w:trHeight w:val="283"/>
        </w:trPr>
        <w:tc>
          <w:tcPr>
            <w:tcW w:w="4370" w:type="dxa"/>
            <w:shd w:val="clear" w:color="auto" w:fill="F2F2F2" w:themeFill="background1" w:themeFillShade="F2"/>
          </w:tcPr>
          <w:p w14:paraId="29900994" w14:textId="77777777" w:rsidR="003315A8" w:rsidRDefault="003315A8" w:rsidP="00876019">
            <w:r>
              <w:t>Security clearance level sought</w:t>
            </w:r>
          </w:p>
        </w:tc>
        <w:tc>
          <w:tcPr>
            <w:tcW w:w="1557" w:type="dxa"/>
            <w:gridSpan w:val="2"/>
            <w:shd w:val="clear" w:color="auto" w:fill="auto"/>
          </w:tcPr>
          <w:p w14:paraId="15CC2C9D" w14:textId="77777777" w:rsidR="003315A8" w:rsidRDefault="00000000" w:rsidP="00876019">
            <w:pPr>
              <w:rPr>
                <w:rFonts w:cstheme="minorHAnsi"/>
              </w:rPr>
            </w:pPr>
            <w:sdt>
              <w:sdtPr>
                <w:rPr>
                  <w:rFonts w:cstheme="minorHAnsi"/>
                </w:rPr>
                <w:id w:val="-2042884377"/>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None</w:t>
            </w:r>
          </w:p>
        </w:tc>
        <w:tc>
          <w:tcPr>
            <w:tcW w:w="1577" w:type="dxa"/>
            <w:gridSpan w:val="3"/>
            <w:shd w:val="clear" w:color="auto" w:fill="auto"/>
          </w:tcPr>
          <w:p w14:paraId="54D83F34" w14:textId="77777777" w:rsidR="003315A8" w:rsidRDefault="00000000" w:rsidP="00876019">
            <w:pPr>
              <w:rPr>
                <w:rFonts w:cstheme="minorHAnsi"/>
              </w:rPr>
            </w:pPr>
            <w:sdt>
              <w:sdtPr>
                <w:rPr>
                  <w:rFonts w:cstheme="minorHAnsi"/>
                </w:rPr>
                <w:id w:val="-245882558"/>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Baseline</w:t>
            </w:r>
          </w:p>
        </w:tc>
        <w:tc>
          <w:tcPr>
            <w:tcW w:w="1571" w:type="dxa"/>
            <w:gridSpan w:val="3"/>
            <w:shd w:val="clear" w:color="auto" w:fill="auto"/>
          </w:tcPr>
          <w:p w14:paraId="06FD8244" w14:textId="77777777" w:rsidR="003315A8" w:rsidRDefault="00000000" w:rsidP="00876019">
            <w:pPr>
              <w:rPr>
                <w:rFonts w:cstheme="minorHAnsi"/>
              </w:rPr>
            </w:pPr>
            <w:sdt>
              <w:sdtPr>
                <w:rPr>
                  <w:rFonts w:cstheme="minorHAnsi"/>
                </w:rPr>
                <w:id w:val="809676173"/>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V1</w:t>
            </w:r>
          </w:p>
        </w:tc>
        <w:tc>
          <w:tcPr>
            <w:tcW w:w="1557" w:type="dxa"/>
            <w:gridSpan w:val="2"/>
            <w:shd w:val="clear" w:color="auto" w:fill="auto"/>
          </w:tcPr>
          <w:p w14:paraId="467B0C0C" w14:textId="77777777" w:rsidR="003315A8" w:rsidRDefault="00000000" w:rsidP="00876019">
            <w:pPr>
              <w:rPr>
                <w:rFonts w:cstheme="minorHAnsi"/>
              </w:rPr>
            </w:pPr>
            <w:sdt>
              <w:sdtPr>
                <w:rPr>
                  <w:rFonts w:cstheme="minorHAnsi"/>
                </w:rPr>
                <w:id w:val="1366720721"/>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V2</w:t>
            </w:r>
          </w:p>
        </w:tc>
      </w:tr>
      <w:tr w:rsidR="003315A8" w:rsidRPr="00CB310D" w14:paraId="1CB3BCD4" w14:textId="77777777" w:rsidTr="00DB18E7">
        <w:trPr>
          <w:trHeight w:val="283"/>
        </w:trPr>
        <w:tc>
          <w:tcPr>
            <w:tcW w:w="4370" w:type="dxa"/>
            <w:shd w:val="clear" w:color="auto" w:fill="F2F2F2" w:themeFill="background1" w:themeFillShade="F2"/>
          </w:tcPr>
          <w:p w14:paraId="3D891B73" w14:textId="77777777" w:rsidR="003315A8" w:rsidRDefault="003315A8" w:rsidP="00876019">
            <w:r>
              <w:t>Is a security clearance required for a committee this position will be a member of?</w:t>
            </w:r>
          </w:p>
        </w:tc>
        <w:tc>
          <w:tcPr>
            <w:tcW w:w="6262" w:type="dxa"/>
            <w:gridSpan w:val="10"/>
            <w:shd w:val="clear" w:color="auto" w:fill="auto"/>
          </w:tcPr>
          <w:p w14:paraId="4FEEF181" w14:textId="77777777" w:rsidR="003315A8" w:rsidRPr="00C07FA8" w:rsidRDefault="00000000" w:rsidP="00876019">
            <w:pPr>
              <w:rPr>
                <w:rFonts w:cstheme="minorHAnsi"/>
                <w:bCs/>
              </w:rPr>
            </w:pPr>
            <w:sdt>
              <w:sdtPr>
                <w:rPr>
                  <w:rFonts w:cstheme="minorHAnsi"/>
                </w:rPr>
                <w:id w:val="-1271238367"/>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 xml:space="preserve">Yes. </w:t>
            </w:r>
            <w:r w:rsidR="003315A8">
              <w:rPr>
                <w:rFonts w:cstheme="minorHAnsi"/>
              </w:rPr>
              <w:t>Committee:</w:t>
            </w:r>
          </w:p>
        </w:tc>
      </w:tr>
      <w:tr w:rsidR="003315A8" w:rsidRPr="00CB310D" w14:paraId="15F30591" w14:textId="77777777" w:rsidTr="003C0A1D">
        <w:trPr>
          <w:trHeight w:val="283"/>
        </w:trPr>
        <w:tc>
          <w:tcPr>
            <w:tcW w:w="10632" w:type="dxa"/>
            <w:gridSpan w:val="11"/>
            <w:shd w:val="clear" w:color="auto" w:fill="632B8D"/>
          </w:tcPr>
          <w:p w14:paraId="365FD820" w14:textId="77777777" w:rsidR="003315A8" w:rsidRPr="002630E1" w:rsidRDefault="003315A8" w:rsidP="00876019">
            <w:pPr>
              <w:rPr>
                <w:rFonts w:cstheme="minorHAnsi"/>
                <w:b/>
                <w:color w:val="FFFFFF" w:themeColor="background1"/>
              </w:rPr>
            </w:pPr>
            <w:r w:rsidRPr="002630E1">
              <w:rPr>
                <w:rFonts w:cstheme="minorHAnsi"/>
                <w:b/>
                <w:color w:val="FFFFFF" w:themeColor="background1"/>
              </w:rPr>
              <w:t>Risk assessment</w:t>
            </w:r>
          </w:p>
        </w:tc>
      </w:tr>
      <w:tr w:rsidR="003315A8" w:rsidRPr="00CB310D" w14:paraId="757B9253" w14:textId="77777777" w:rsidTr="00DB18E7">
        <w:trPr>
          <w:trHeight w:val="1284"/>
        </w:trPr>
        <w:tc>
          <w:tcPr>
            <w:tcW w:w="4370" w:type="dxa"/>
            <w:shd w:val="clear" w:color="auto" w:fill="F2F2F2" w:themeFill="background1" w:themeFillShade="F2"/>
          </w:tcPr>
          <w:p w14:paraId="27293929" w14:textId="776867F6" w:rsidR="003315A8" w:rsidRDefault="003315A8" w:rsidP="00876019">
            <w:pPr>
              <w:rPr>
                <w:rFonts w:cstheme="minorHAnsi"/>
                <w:bCs/>
              </w:rPr>
            </w:pPr>
            <w:r>
              <w:rPr>
                <w:rFonts w:cstheme="minorHAnsi"/>
                <w:bCs/>
              </w:rPr>
              <w:t>What information/</w:t>
            </w:r>
            <w:r w:rsidR="0043629A">
              <w:rPr>
                <w:rFonts w:cstheme="minorHAnsi"/>
                <w:bCs/>
              </w:rPr>
              <w:t>resources/</w:t>
            </w:r>
            <w:r>
              <w:rPr>
                <w:rFonts w:cstheme="minorHAnsi"/>
                <w:bCs/>
              </w:rPr>
              <w:t>systems will the positions use or have access to?</w:t>
            </w:r>
          </w:p>
          <w:p w14:paraId="7382972F" w14:textId="77777777" w:rsidR="003315A8" w:rsidRDefault="003315A8" w:rsidP="00876019">
            <w:pPr>
              <w:rPr>
                <w:rFonts w:cstheme="minorHAnsi"/>
                <w:bCs/>
              </w:rPr>
            </w:pPr>
          </w:p>
        </w:tc>
        <w:bookmarkStart w:id="1" w:name="_Hlk131063794"/>
        <w:tc>
          <w:tcPr>
            <w:tcW w:w="6262" w:type="dxa"/>
            <w:gridSpan w:val="10"/>
            <w:shd w:val="clear" w:color="auto" w:fill="auto"/>
          </w:tcPr>
          <w:p w14:paraId="73EED63D" w14:textId="77777777" w:rsidR="003315A8" w:rsidRPr="00A42AEC" w:rsidRDefault="00000000" w:rsidP="00876019">
            <w:pPr>
              <w:spacing w:line="276" w:lineRule="auto"/>
              <w:rPr>
                <w:rFonts w:eastAsia="MS Gothic" w:cstheme="minorHAnsi"/>
              </w:rPr>
            </w:pPr>
            <w:sdt>
              <w:sdtPr>
                <w:rPr>
                  <w:rFonts w:cstheme="minorHAnsi"/>
                </w:rPr>
                <w:id w:val="1703125490"/>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8C13C9">
              <w:rPr>
                <w:rFonts w:cstheme="minorHAnsi"/>
                <w:bCs/>
              </w:rPr>
              <w:t xml:space="preserve">   </w:t>
            </w:r>
            <w:r w:rsidR="003315A8" w:rsidRPr="008C13C9">
              <w:rPr>
                <w:rFonts w:eastAsia="MS Gothic" w:cstheme="minorHAnsi"/>
              </w:rPr>
              <w:t>Personal information</w:t>
            </w:r>
          </w:p>
          <w:p w14:paraId="2C9DDF38" w14:textId="77777777" w:rsidR="003315A8" w:rsidRDefault="00000000" w:rsidP="00876019">
            <w:pPr>
              <w:spacing w:line="276" w:lineRule="auto"/>
              <w:rPr>
                <w:rFonts w:cstheme="minorHAnsi"/>
                <w:bCs/>
              </w:rPr>
            </w:pPr>
            <w:sdt>
              <w:sdtPr>
                <w:rPr>
                  <w:rFonts w:cstheme="minorHAnsi"/>
                </w:rPr>
                <w:id w:val="2038389589"/>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Pr>
                <w:rFonts w:cstheme="minorHAnsi"/>
                <w:bCs/>
              </w:rPr>
              <w:t>S</w:t>
            </w:r>
            <w:r w:rsidR="003315A8" w:rsidRPr="008C13C9">
              <w:rPr>
                <w:rFonts w:cstheme="minorHAnsi"/>
                <w:bCs/>
              </w:rPr>
              <w:t xml:space="preserve">ecurity or intelligence </w:t>
            </w:r>
            <w:r w:rsidR="003315A8">
              <w:rPr>
                <w:rFonts w:cstheme="minorHAnsi"/>
                <w:bCs/>
              </w:rPr>
              <w:t>information</w:t>
            </w:r>
          </w:p>
          <w:p w14:paraId="3F8920F7" w14:textId="77777777" w:rsidR="003315A8" w:rsidRPr="008C13C9" w:rsidRDefault="00000000" w:rsidP="00876019">
            <w:pPr>
              <w:spacing w:line="276" w:lineRule="auto"/>
              <w:rPr>
                <w:rFonts w:eastAsia="MS Gothic" w:cstheme="minorHAnsi"/>
              </w:rPr>
            </w:pPr>
            <w:sdt>
              <w:sdtPr>
                <w:rPr>
                  <w:rFonts w:cstheme="minorHAnsi"/>
                </w:rPr>
                <w:id w:val="-1641567138"/>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sidRPr="008C13C9">
              <w:rPr>
                <w:rFonts w:eastAsia="MS Gothic" w:cstheme="minorHAnsi"/>
              </w:rPr>
              <w:t>Cabinet information</w:t>
            </w:r>
          </w:p>
          <w:p w14:paraId="0AC2715C" w14:textId="77777777" w:rsidR="003315A8" w:rsidRDefault="00000000" w:rsidP="00876019">
            <w:pPr>
              <w:spacing w:line="276" w:lineRule="auto"/>
              <w:rPr>
                <w:rFonts w:eastAsia="MS Gothic" w:cstheme="minorHAnsi"/>
              </w:rPr>
            </w:pPr>
            <w:sdt>
              <w:sdtPr>
                <w:rPr>
                  <w:rFonts w:cstheme="minorHAnsi"/>
                </w:rPr>
                <w:id w:val="-1812624756"/>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sidRPr="008C13C9">
              <w:rPr>
                <w:rFonts w:eastAsia="MS Gothic" w:cstheme="minorHAnsi"/>
              </w:rPr>
              <w:t>Commonwealth information or data holdings</w:t>
            </w:r>
          </w:p>
          <w:p w14:paraId="608390CA" w14:textId="77777777" w:rsidR="003315A8" w:rsidRDefault="00000000" w:rsidP="00876019">
            <w:pPr>
              <w:spacing w:line="276" w:lineRule="auto"/>
              <w:rPr>
                <w:rFonts w:cstheme="minorHAnsi"/>
                <w:bCs/>
              </w:rPr>
            </w:pPr>
            <w:sdt>
              <w:sdtPr>
                <w:rPr>
                  <w:rFonts w:cstheme="minorHAnsi"/>
                </w:rPr>
                <w:id w:val="-399676113"/>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Health records</w:t>
            </w:r>
          </w:p>
          <w:p w14:paraId="32568254" w14:textId="77777777" w:rsidR="003315A8" w:rsidRPr="00220B5C" w:rsidRDefault="00000000" w:rsidP="00876019">
            <w:pPr>
              <w:rPr>
                <w:rFonts w:eastAsia="MS Gothic" w:cstheme="minorHAnsi"/>
              </w:rPr>
            </w:pPr>
            <w:sdt>
              <w:sdtPr>
                <w:rPr>
                  <w:rFonts w:cstheme="minorHAnsi"/>
                </w:rPr>
                <w:id w:val="1256168597"/>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sidRPr="008C13C9">
              <w:rPr>
                <w:rFonts w:eastAsia="MS Gothic" w:cstheme="minorHAnsi"/>
              </w:rPr>
              <w:t>Financial systems</w:t>
            </w:r>
          </w:p>
          <w:p w14:paraId="3BD2AE67" w14:textId="34D6E371" w:rsidR="003315A8" w:rsidRPr="00A42AEC" w:rsidRDefault="00000000" w:rsidP="00876019">
            <w:pPr>
              <w:spacing w:line="276" w:lineRule="auto"/>
              <w:rPr>
                <w:rFonts w:eastAsia="MS Gothic" w:cstheme="minorHAnsi"/>
              </w:rPr>
            </w:pPr>
            <w:sdt>
              <w:sdtPr>
                <w:rPr>
                  <w:rFonts w:cstheme="minorHAnsi"/>
                </w:rPr>
                <w:id w:val="1427073421"/>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580DCF">
              <w:rPr>
                <w:rFonts w:eastAsia="MS Gothic" w:cstheme="minorHAnsi"/>
              </w:rPr>
              <w:t>ICT</w:t>
            </w:r>
            <w:r w:rsidR="00F84324">
              <w:rPr>
                <w:rFonts w:eastAsia="MS Gothic" w:cstheme="minorHAnsi"/>
              </w:rPr>
              <w:t xml:space="preserve"> s</w:t>
            </w:r>
            <w:r w:rsidR="003315A8" w:rsidRPr="008C13C9">
              <w:rPr>
                <w:rFonts w:eastAsia="MS Gothic" w:cstheme="minorHAnsi"/>
              </w:rPr>
              <w:t>ystem or network administrator</w:t>
            </w:r>
          </w:p>
          <w:p w14:paraId="1C796FC0" w14:textId="77777777" w:rsidR="003315A8" w:rsidRDefault="00000000" w:rsidP="00876019">
            <w:pPr>
              <w:spacing w:line="276" w:lineRule="auto"/>
              <w:rPr>
                <w:rFonts w:eastAsia="MS Gothic" w:cstheme="minorHAnsi"/>
              </w:rPr>
            </w:pPr>
            <w:sdt>
              <w:sdtPr>
                <w:rPr>
                  <w:rFonts w:cstheme="minorHAnsi"/>
                </w:rPr>
                <w:id w:val="296497638"/>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sidRPr="008C13C9">
              <w:rPr>
                <w:rFonts w:eastAsia="MS Gothic" w:cstheme="minorHAnsi"/>
              </w:rPr>
              <w:t>CCTV system access or surveillance</w:t>
            </w:r>
            <w:bookmarkEnd w:id="1"/>
          </w:p>
          <w:p w14:paraId="0E1BADE0" w14:textId="5A348D22" w:rsidR="00DB18E7" w:rsidRDefault="00000000" w:rsidP="00DB18E7">
            <w:pPr>
              <w:spacing w:line="276" w:lineRule="auto"/>
              <w:rPr>
                <w:rFonts w:eastAsia="MS Gothic" w:cstheme="minorHAnsi"/>
              </w:rPr>
            </w:pPr>
            <w:sdt>
              <w:sdtPr>
                <w:rPr>
                  <w:rFonts w:cstheme="minorHAnsi"/>
                </w:rPr>
                <w:id w:val="1394461231"/>
                <w14:checkbox>
                  <w14:checked w14:val="0"/>
                  <w14:checkedState w14:val="2612" w14:font="MS Gothic"/>
                  <w14:uncheckedState w14:val="2610" w14:font="MS Gothic"/>
                </w14:checkbox>
              </w:sdtPr>
              <w:sdtContent>
                <w:r w:rsidR="00DB18E7" w:rsidRPr="008C13C9">
                  <w:rPr>
                    <w:rFonts w:ascii="MS Gothic" w:eastAsia="MS Gothic" w:hAnsi="MS Gothic" w:cstheme="minorHAnsi"/>
                  </w:rPr>
                  <w:t>☐</w:t>
                </w:r>
              </w:sdtContent>
            </w:sdt>
            <w:r w:rsidR="00DB18E7" w:rsidRPr="008C13C9">
              <w:rPr>
                <w:rFonts w:cstheme="minorHAnsi"/>
                <w:bCs/>
              </w:rPr>
              <w:t xml:space="preserve">   </w:t>
            </w:r>
            <w:r w:rsidR="00DB18E7">
              <w:rPr>
                <w:rFonts w:eastAsia="MS Gothic" w:cstheme="minorHAnsi"/>
              </w:rPr>
              <w:t>Committees</w:t>
            </w:r>
          </w:p>
          <w:p w14:paraId="2972FD58" w14:textId="60BDB9C2" w:rsidR="00580DCF" w:rsidRDefault="00000000" w:rsidP="00580DCF">
            <w:pPr>
              <w:spacing w:line="276" w:lineRule="auto"/>
              <w:rPr>
                <w:rFonts w:eastAsia="MS Gothic" w:cstheme="minorHAnsi"/>
              </w:rPr>
            </w:pPr>
            <w:sdt>
              <w:sdtPr>
                <w:rPr>
                  <w:rFonts w:cstheme="minorHAnsi"/>
                </w:rPr>
                <w:id w:val="888920326"/>
                <w14:checkbox>
                  <w14:checked w14:val="0"/>
                  <w14:checkedState w14:val="2612" w14:font="MS Gothic"/>
                  <w14:uncheckedState w14:val="2610" w14:font="MS Gothic"/>
                </w14:checkbox>
              </w:sdtPr>
              <w:sdtContent>
                <w:r w:rsidR="00580DCF" w:rsidRPr="008C13C9">
                  <w:rPr>
                    <w:rFonts w:ascii="MS Gothic" w:eastAsia="MS Gothic" w:hAnsi="MS Gothic" w:cstheme="minorHAnsi"/>
                  </w:rPr>
                  <w:t>☐</w:t>
                </w:r>
              </w:sdtContent>
            </w:sdt>
            <w:r w:rsidR="00580DCF" w:rsidRPr="008C13C9">
              <w:rPr>
                <w:rFonts w:cstheme="minorHAnsi"/>
                <w:bCs/>
              </w:rPr>
              <w:t xml:space="preserve">   </w:t>
            </w:r>
            <w:r w:rsidR="00580DCF">
              <w:rPr>
                <w:rFonts w:cstheme="minorHAnsi"/>
                <w:bCs/>
              </w:rPr>
              <w:t>High value assets</w:t>
            </w:r>
          </w:p>
          <w:p w14:paraId="79C0D36A" w14:textId="77777777" w:rsidR="003315A8" w:rsidRPr="00556B0C" w:rsidRDefault="00000000" w:rsidP="00876019">
            <w:pPr>
              <w:spacing w:line="276" w:lineRule="auto"/>
              <w:rPr>
                <w:rFonts w:eastAsia="MS Gothic" w:cstheme="minorHAnsi"/>
              </w:rPr>
            </w:pPr>
            <w:sdt>
              <w:sdtPr>
                <w:rPr>
                  <w:rFonts w:cstheme="minorHAnsi"/>
                </w:rPr>
                <w:id w:val="-391113176"/>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Pr>
                <w:rFonts w:cstheme="minorHAnsi"/>
                <w:bCs/>
              </w:rPr>
              <w:t xml:space="preserve">Other: </w:t>
            </w:r>
          </w:p>
        </w:tc>
      </w:tr>
      <w:tr w:rsidR="00AA35F6" w:rsidRPr="00CB310D" w14:paraId="3612B57A" w14:textId="77777777" w:rsidTr="00DB18E7">
        <w:trPr>
          <w:trHeight w:val="283"/>
        </w:trPr>
        <w:tc>
          <w:tcPr>
            <w:tcW w:w="4370" w:type="dxa"/>
            <w:shd w:val="clear" w:color="auto" w:fill="F2F2F2" w:themeFill="background1" w:themeFillShade="F2"/>
          </w:tcPr>
          <w:p w14:paraId="20A96E12" w14:textId="2D872774" w:rsidR="003315A8" w:rsidRPr="00CB310D" w:rsidRDefault="003315A8" w:rsidP="00876019">
            <w:pPr>
              <w:rPr>
                <w:rFonts w:cstheme="minorHAnsi"/>
                <w:bCs/>
              </w:rPr>
            </w:pPr>
            <w:r>
              <w:rPr>
                <w:rFonts w:cstheme="minorHAnsi"/>
                <w:bCs/>
              </w:rPr>
              <w:t>What is the highest level of information</w:t>
            </w:r>
            <w:r w:rsidR="00580DCF">
              <w:rPr>
                <w:rFonts w:cstheme="minorHAnsi"/>
                <w:bCs/>
              </w:rPr>
              <w:t xml:space="preserve"> or systems</w:t>
            </w:r>
            <w:r>
              <w:rPr>
                <w:rFonts w:cstheme="minorHAnsi"/>
                <w:bCs/>
              </w:rPr>
              <w:t xml:space="preserve"> the position will be required to access?</w:t>
            </w:r>
          </w:p>
        </w:tc>
        <w:tc>
          <w:tcPr>
            <w:tcW w:w="1247" w:type="dxa"/>
            <w:shd w:val="clear" w:color="auto" w:fill="auto"/>
          </w:tcPr>
          <w:p w14:paraId="1EF05C04" w14:textId="77777777" w:rsidR="003315A8" w:rsidRDefault="00000000" w:rsidP="00876019">
            <w:pPr>
              <w:rPr>
                <w:rFonts w:cstheme="minorHAnsi"/>
                <w:bCs/>
              </w:rPr>
            </w:pPr>
            <w:sdt>
              <w:sdtPr>
                <w:rPr>
                  <w:rFonts w:cstheme="minorHAnsi"/>
                </w:rPr>
                <w:id w:val="-1524392313"/>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Official: Sensitive</w:t>
            </w:r>
          </w:p>
        </w:tc>
        <w:tc>
          <w:tcPr>
            <w:tcW w:w="1246" w:type="dxa"/>
            <w:gridSpan w:val="3"/>
            <w:shd w:val="clear" w:color="auto" w:fill="auto"/>
          </w:tcPr>
          <w:p w14:paraId="0606D721" w14:textId="12B6938D" w:rsidR="003315A8" w:rsidRPr="00CB310D" w:rsidRDefault="00000000" w:rsidP="00876019">
            <w:pPr>
              <w:rPr>
                <w:rFonts w:cstheme="minorHAnsi"/>
                <w:bCs/>
              </w:rPr>
            </w:pPr>
            <w:sdt>
              <w:sdtPr>
                <w:rPr>
                  <w:rFonts w:cstheme="minorHAnsi"/>
                </w:rPr>
                <w:id w:val="-316188402"/>
                <w14:checkbox>
                  <w14:checked w14:val="0"/>
                  <w14:checkedState w14:val="2612" w14:font="MS Gothic"/>
                  <w14:uncheckedState w14:val="2610" w14:font="MS Gothic"/>
                </w14:checkbox>
              </w:sdtPr>
              <w:sdtContent>
                <w:r w:rsidR="003365AB">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C</w:t>
            </w:r>
            <w:r w:rsidR="00AA35F6">
              <w:rPr>
                <w:rFonts w:cstheme="minorHAnsi"/>
                <w:bCs/>
              </w:rPr>
              <w:t>ABINET</w:t>
            </w:r>
          </w:p>
        </w:tc>
        <w:tc>
          <w:tcPr>
            <w:tcW w:w="1277" w:type="dxa"/>
            <w:gridSpan w:val="2"/>
            <w:shd w:val="clear" w:color="auto" w:fill="auto"/>
          </w:tcPr>
          <w:p w14:paraId="4F77C004" w14:textId="31AD91EE" w:rsidR="003315A8" w:rsidRPr="00CB310D" w:rsidRDefault="00000000" w:rsidP="00876019">
            <w:pPr>
              <w:rPr>
                <w:rFonts w:cstheme="minorHAnsi"/>
                <w:bCs/>
              </w:rPr>
            </w:pPr>
            <w:sdt>
              <w:sdtPr>
                <w:rPr>
                  <w:rFonts w:cstheme="minorHAnsi"/>
                </w:rPr>
                <w:id w:val="-2136636451"/>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AA35F6">
              <w:rPr>
                <w:rFonts w:cstheme="minorHAnsi"/>
                <w:bCs/>
              </w:rPr>
              <w:t>PROTECTED</w:t>
            </w:r>
          </w:p>
        </w:tc>
        <w:tc>
          <w:tcPr>
            <w:tcW w:w="1245" w:type="dxa"/>
            <w:gridSpan w:val="3"/>
            <w:shd w:val="clear" w:color="auto" w:fill="auto"/>
          </w:tcPr>
          <w:p w14:paraId="400E27AE" w14:textId="77777777" w:rsidR="003315A8" w:rsidRDefault="00000000" w:rsidP="00876019">
            <w:pPr>
              <w:rPr>
                <w:rFonts w:cstheme="minorHAnsi"/>
                <w:bCs/>
              </w:rPr>
            </w:pPr>
            <w:sdt>
              <w:sdtPr>
                <w:rPr>
                  <w:rFonts w:cstheme="minorHAnsi"/>
                </w:rPr>
                <w:id w:val="-1139179732"/>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p>
          <w:p w14:paraId="7A1509F6" w14:textId="73D02F0A" w:rsidR="003315A8" w:rsidRPr="00CB310D" w:rsidRDefault="003315A8" w:rsidP="00876019">
            <w:pPr>
              <w:rPr>
                <w:rFonts w:cstheme="minorHAnsi"/>
                <w:bCs/>
              </w:rPr>
            </w:pPr>
            <w:r>
              <w:rPr>
                <w:rFonts w:cstheme="minorHAnsi"/>
                <w:bCs/>
              </w:rPr>
              <w:t>S</w:t>
            </w:r>
            <w:r w:rsidR="00AA35F6">
              <w:rPr>
                <w:rFonts w:cstheme="minorHAnsi"/>
                <w:bCs/>
              </w:rPr>
              <w:t>ECRET</w:t>
            </w:r>
          </w:p>
        </w:tc>
        <w:tc>
          <w:tcPr>
            <w:tcW w:w="1247" w:type="dxa"/>
            <w:shd w:val="clear" w:color="auto" w:fill="auto"/>
          </w:tcPr>
          <w:p w14:paraId="142C14B6" w14:textId="77777777" w:rsidR="003315A8" w:rsidRDefault="00000000" w:rsidP="00876019">
            <w:pPr>
              <w:rPr>
                <w:rFonts w:cstheme="minorHAnsi"/>
                <w:bCs/>
              </w:rPr>
            </w:pPr>
            <w:sdt>
              <w:sdtPr>
                <w:rPr>
                  <w:rFonts w:cstheme="minorHAnsi"/>
                </w:rPr>
                <w:id w:val="-900754049"/>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p>
          <w:p w14:paraId="7A2344C8" w14:textId="7F097BF3" w:rsidR="003315A8" w:rsidRPr="00CB310D" w:rsidRDefault="00AA35F6" w:rsidP="00876019">
            <w:pPr>
              <w:rPr>
                <w:rFonts w:cstheme="minorHAnsi"/>
                <w:bCs/>
              </w:rPr>
            </w:pPr>
            <w:r>
              <w:rPr>
                <w:rFonts w:cstheme="minorHAnsi"/>
                <w:bCs/>
              </w:rPr>
              <w:t>TOP SECRET</w:t>
            </w:r>
          </w:p>
        </w:tc>
      </w:tr>
      <w:tr w:rsidR="003315A8" w:rsidRPr="00CB310D" w14:paraId="105149A9" w14:textId="77777777" w:rsidTr="00DB18E7">
        <w:trPr>
          <w:trHeight w:val="283"/>
        </w:trPr>
        <w:tc>
          <w:tcPr>
            <w:tcW w:w="4370" w:type="dxa"/>
            <w:shd w:val="clear" w:color="auto" w:fill="F2F2F2" w:themeFill="background1" w:themeFillShade="F2"/>
          </w:tcPr>
          <w:p w14:paraId="06C8D6E0" w14:textId="23A970C3" w:rsidR="003315A8" w:rsidRDefault="003315A8" w:rsidP="00876019">
            <w:pPr>
              <w:rPr>
                <w:rFonts w:cstheme="minorHAnsi"/>
                <w:bCs/>
              </w:rPr>
            </w:pPr>
            <w:r>
              <w:rPr>
                <w:rFonts w:cstheme="minorHAnsi"/>
                <w:bCs/>
              </w:rPr>
              <w:t>What is the Business Impact Level of information</w:t>
            </w:r>
            <w:r w:rsidR="00580DCF">
              <w:rPr>
                <w:rFonts w:cstheme="minorHAnsi"/>
                <w:bCs/>
              </w:rPr>
              <w:t xml:space="preserve"> or system</w:t>
            </w:r>
            <w:r w:rsidR="00EE6E27">
              <w:rPr>
                <w:rFonts w:cstheme="minorHAnsi"/>
                <w:bCs/>
              </w:rPr>
              <w:t xml:space="preserve"> compromise</w:t>
            </w:r>
            <w:r>
              <w:rPr>
                <w:rFonts w:cstheme="minorHAnsi"/>
                <w:bCs/>
              </w:rPr>
              <w:t>?</w:t>
            </w:r>
          </w:p>
        </w:tc>
        <w:tc>
          <w:tcPr>
            <w:tcW w:w="2077" w:type="dxa"/>
            <w:gridSpan w:val="3"/>
            <w:shd w:val="clear" w:color="auto" w:fill="auto"/>
          </w:tcPr>
          <w:p w14:paraId="61E802C6" w14:textId="77777777" w:rsidR="003315A8" w:rsidRDefault="00000000" w:rsidP="00876019">
            <w:pPr>
              <w:rPr>
                <w:rFonts w:cstheme="minorHAnsi"/>
              </w:rPr>
            </w:pPr>
            <w:sdt>
              <w:sdtPr>
                <w:rPr>
                  <w:rFonts w:cstheme="minorHAnsi"/>
                </w:rPr>
                <w:id w:val="2109233927"/>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Low</w:t>
            </w:r>
          </w:p>
        </w:tc>
        <w:tc>
          <w:tcPr>
            <w:tcW w:w="2109" w:type="dxa"/>
            <w:gridSpan w:val="4"/>
            <w:shd w:val="clear" w:color="auto" w:fill="auto"/>
          </w:tcPr>
          <w:p w14:paraId="1CBF5700" w14:textId="77777777" w:rsidR="003315A8" w:rsidRDefault="00000000" w:rsidP="00876019">
            <w:pPr>
              <w:rPr>
                <w:rFonts w:cstheme="minorHAnsi"/>
              </w:rPr>
            </w:pPr>
            <w:sdt>
              <w:sdtPr>
                <w:rPr>
                  <w:rFonts w:cstheme="minorHAnsi"/>
                </w:rPr>
                <w:id w:val="656503901"/>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Medium</w:t>
            </w:r>
          </w:p>
        </w:tc>
        <w:tc>
          <w:tcPr>
            <w:tcW w:w="2076" w:type="dxa"/>
            <w:gridSpan w:val="3"/>
            <w:shd w:val="clear" w:color="auto" w:fill="auto"/>
          </w:tcPr>
          <w:p w14:paraId="73795225" w14:textId="77777777" w:rsidR="003315A8" w:rsidRDefault="00000000" w:rsidP="00876019">
            <w:pPr>
              <w:rPr>
                <w:rFonts w:cstheme="minorHAnsi"/>
              </w:rPr>
            </w:pPr>
            <w:sdt>
              <w:sdtPr>
                <w:rPr>
                  <w:rFonts w:cstheme="minorHAnsi"/>
                </w:rPr>
                <w:id w:val="1928763330"/>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High</w:t>
            </w:r>
          </w:p>
        </w:tc>
      </w:tr>
      <w:tr w:rsidR="003315A8" w:rsidRPr="00CB310D" w14:paraId="156A711A" w14:textId="77777777" w:rsidTr="00DB18E7">
        <w:trPr>
          <w:trHeight w:val="283"/>
        </w:trPr>
        <w:tc>
          <w:tcPr>
            <w:tcW w:w="4370" w:type="dxa"/>
            <w:shd w:val="clear" w:color="auto" w:fill="F2F2F2" w:themeFill="background1" w:themeFillShade="F2"/>
          </w:tcPr>
          <w:p w14:paraId="19838162" w14:textId="7D4C6401" w:rsidR="003315A8" w:rsidRDefault="003315A8" w:rsidP="00876019">
            <w:pPr>
              <w:rPr>
                <w:rFonts w:cstheme="minorHAnsi"/>
                <w:bCs/>
              </w:rPr>
            </w:pPr>
            <w:r>
              <w:rPr>
                <w:rFonts w:cstheme="minorHAnsi"/>
                <w:bCs/>
              </w:rPr>
              <w:t>Regularity of access to information</w:t>
            </w:r>
            <w:r w:rsidR="00580DCF">
              <w:rPr>
                <w:rFonts w:cstheme="minorHAnsi"/>
                <w:bCs/>
              </w:rPr>
              <w:t xml:space="preserve"> or systems</w:t>
            </w:r>
            <w:r>
              <w:rPr>
                <w:rFonts w:cstheme="minorHAnsi"/>
                <w:bCs/>
              </w:rPr>
              <w:t>?</w:t>
            </w:r>
          </w:p>
        </w:tc>
        <w:tc>
          <w:tcPr>
            <w:tcW w:w="2077" w:type="dxa"/>
            <w:gridSpan w:val="3"/>
            <w:shd w:val="clear" w:color="auto" w:fill="auto"/>
          </w:tcPr>
          <w:p w14:paraId="65074DCA" w14:textId="77777777" w:rsidR="003315A8" w:rsidRDefault="00000000" w:rsidP="00876019">
            <w:pPr>
              <w:rPr>
                <w:rFonts w:cstheme="minorHAnsi"/>
              </w:rPr>
            </w:pPr>
            <w:sdt>
              <w:sdtPr>
                <w:rPr>
                  <w:rFonts w:cstheme="minorHAnsi"/>
                </w:rPr>
                <w:id w:val="-165327152"/>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 xml:space="preserve">Frequent </w:t>
            </w:r>
          </w:p>
        </w:tc>
        <w:tc>
          <w:tcPr>
            <w:tcW w:w="2109" w:type="dxa"/>
            <w:gridSpan w:val="4"/>
            <w:shd w:val="clear" w:color="auto" w:fill="auto"/>
          </w:tcPr>
          <w:p w14:paraId="64401945" w14:textId="77777777" w:rsidR="003315A8" w:rsidRPr="00712075" w:rsidRDefault="00000000" w:rsidP="00876019">
            <w:pPr>
              <w:rPr>
                <w:rFonts w:cstheme="minorHAnsi"/>
                <w:bCs/>
              </w:rPr>
            </w:pPr>
            <w:sdt>
              <w:sdtPr>
                <w:rPr>
                  <w:rFonts w:cstheme="minorHAnsi"/>
                </w:rPr>
                <w:id w:val="-754982114"/>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Regular</w:t>
            </w:r>
          </w:p>
        </w:tc>
        <w:tc>
          <w:tcPr>
            <w:tcW w:w="2076" w:type="dxa"/>
            <w:gridSpan w:val="3"/>
            <w:shd w:val="clear" w:color="auto" w:fill="auto"/>
          </w:tcPr>
          <w:p w14:paraId="0A165292" w14:textId="77777777" w:rsidR="003315A8" w:rsidRPr="00712075" w:rsidRDefault="00000000" w:rsidP="00876019">
            <w:pPr>
              <w:rPr>
                <w:rFonts w:cstheme="minorHAnsi"/>
                <w:bCs/>
              </w:rPr>
            </w:pPr>
            <w:sdt>
              <w:sdtPr>
                <w:rPr>
                  <w:rFonts w:cstheme="minorHAnsi"/>
                </w:rPr>
                <w:id w:val="-790897497"/>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Rarely</w:t>
            </w:r>
          </w:p>
        </w:tc>
      </w:tr>
      <w:tr w:rsidR="00AA35F6" w:rsidRPr="00CB310D" w14:paraId="11199481" w14:textId="77777777" w:rsidTr="00DB18E7">
        <w:trPr>
          <w:trHeight w:val="283"/>
        </w:trPr>
        <w:tc>
          <w:tcPr>
            <w:tcW w:w="4370" w:type="dxa"/>
            <w:shd w:val="clear" w:color="auto" w:fill="F2F2F2" w:themeFill="background1" w:themeFillShade="F2"/>
          </w:tcPr>
          <w:p w14:paraId="2F819F8E" w14:textId="77777777" w:rsidR="003315A8" w:rsidRPr="00CB310D" w:rsidRDefault="003315A8" w:rsidP="00876019">
            <w:pPr>
              <w:rPr>
                <w:rFonts w:cstheme="minorHAnsi"/>
                <w:bCs/>
              </w:rPr>
            </w:pPr>
            <w:r>
              <w:rPr>
                <w:rFonts w:cstheme="minorHAnsi"/>
                <w:bCs/>
              </w:rPr>
              <w:t>What sort of access to systems will the position have?</w:t>
            </w:r>
          </w:p>
        </w:tc>
        <w:tc>
          <w:tcPr>
            <w:tcW w:w="1557" w:type="dxa"/>
            <w:gridSpan w:val="2"/>
            <w:shd w:val="clear" w:color="auto" w:fill="auto"/>
          </w:tcPr>
          <w:p w14:paraId="1AD2CB67" w14:textId="77777777" w:rsidR="003315A8" w:rsidRDefault="00000000" w:rsidP="00876019">
            <w:pPr>
              <w:rPr>
                <w:rFonts w:cstheme="minorHAnsi"/>
                <w:bCs/>
              </w:rPr>
            </w:pPr>
            <w:sdt>
              <w:sdtPr>
                <w:rPr>
                  <w:rFonts w:cstheme="minorHAnsi"/>
                </w:rPr>
                <w:id w:val="1099303625"/>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p>
          <w:p w14:paraId="23D1E677" w14:textId="77777777" w:rsidR="003315A8" w:rsidRDefault="003315A8" w:rsidP="00876019">
            <w:pPr>
              <w:rPr>
                <w:rFonts w:cstheme="minorHAnsi"/>
                <w:bCs/>
              </w:rPr>
            </w:pPr>
            <w:r>
              <w:rPr>
                <w:rFonts w:cstheme="minorHAnsi"/>
                <w:bCs/>
              </w:rPr>
              <w:t>Privileged</w:t>
            </w:r>
          </w:p>
        </w:tc>
        <w:tc>
          <w:tcPr>
            <w:tcW w:w="1577" w:type="dxa"/>
            <w:gridSpan w:val="3"/>
            <w:shd w:val="clear" w:color="auto" w:fill="auto"/>
          </w:tcPr>
          <w:p w14:paraId="468337F9" w14:textId="77777777" w:rsidR="003315A8" w:rsidRPr="00CB310D" w:rsidRDefault="00000000" w:rsidP="00876019">
            <w:pPr>
              <w:rPr>
                <w:rFonts w:cstheme="minorHAnsi"/>
                <w:bCs/>
              </w:rPr>
            </w:pPr>
            <w:sdt>
              <w:sdtPr>
                <w:rPr>
                  <w:rFonts w:cstheme="minorHAnsi"/>
                </w:rPr>
                <w:id w:val="275217656"/>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Administrator</w:t>
            </w:r>
          </w:p>
        </w:tc>
        <w:tc>
          <w:tcPr>
            <w:tcW w:w="1571" w:type="dxa"/>
            <w:gridSpan w:val="3"/>
            <w:shd w:val="clear" w:color="auto" w:fill="auto"/>
          </w:tcPr>
          <w:p w14:paraId="33073602" w14:textId="77777777" w:rsidR="003315A8" w:rsidRDefault="00000000" w:rsidP="00876019">
            <w:pPr>
              <w:rPr>
                <w:rFonts w:cstheme="minorHAnsi"/>
                <w:bCs/>
              </w:rPr>
            </w:pPr>
            <w:sdt>
              <w:sdtPr>
                <w:rPr>
                  <w:rFonts w:cstheme="minorHAnsi"/>
                </w:rPr>
                <w:id w:val="-1676033616"/>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p>
          <w:p w14:paraId="36AFA971" w14:textId="77777777" w:rsidR="003315A8" w:rsidRPr="00CB310D" w:rsidRDefault="003315A8" w:rsidP="00876019">
            <w:pPr>
              <w:rPr>
                <w:rFonts w:cstheme="minorHAnsi"/>
                <w:bCs/>
              </w:rPr>
            </w:pPr>
            <w:r>
              <w:rPr>
                <w:rFonts w:cstheme="minorHAnsi"/>
                <w:bCs/>
              </w:rPr>
              <w:t>Aggregated information</w:t>
            </w:r>
          </w:p>
        </w:tc>
        <w:tc>
          <w:tcPr>
            <w:tcW w:w="1557" w:type="dxa"/>
            <w:gridSpan w:val="2"/>
            <w:shd w:val="clear" w:color="auto" w:fill="auto"/>
          </w:tcPr>
          <w:p w14:paraId="0C042F2B" w14:textId="77777777" w:rsidR="003315A8" w:rsidRDefault="00000000" w:rsidP="00876019">
            <w:pPr>
              <w:rPr>
                <w:rFonts w:cstheme="minorHAnsi"/>
                <w:bCs/>
              </w:rPr>
            </w:pPr>
            <w:sdt>
              <w:sdtPr>
                <w:rPr>
                  <w:rFonts w:cstheme="minorHAnsi"/>
                </w:rPr>
                <w:id w:val="-401370187"/>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p>
          <w:p w14:paraId="1792334E" w14:textId="77777777" w:rsidR="003315A8" w:rsidRPr="00CB310D" w:rsidRDefault="003315A8" w:rsidP="00876019">
            <w:pPr>
              <w:rPr>
                <w:rFonts w:cstheme="minorHAnsi"/>
                <w:bCs/>
              </w:rPr>
            </w:pPr>
            <w:r>
              <w:rPr>
                <w:rFonts w:cstheme="minorHAnsi"/>
                <w:bCs/>
              </w:rPr>
              <w:t>ASN</w:t>
            </w:r>
          </w:p>
          <w:p w14:paraId="5EC6F107" w14:textId="77777777" w:rsidR="003315A8" w:rsidRPr="00CB310D" w:rsidRDefault="003315A8" w:rsidP="00876019">
            <w:pPr>
              <w:rPr>
                <w:rFonts w:cstheme="minorHAnsi"/>
                <w:bCs/>
              </w:rPr>
            </w:pPr>
          </w:p>
        </w:tc>
      </w:tr>
      <w:tr w:rsidR="00DB18E7" w:rsidRPr="00CB310D" w14:paraId="33F87093" w14:textId="77777777" w:rsidTr="00DB18E7">
        <w:trPr>
          <w:trHeight w:val="283"/>
        </w:trPr>
        <w:tc>
          <w:tcPr>
            <w:tcW w:w="4370" w:type="dxa"/>
            <w:shd w:val="clear" w:color="auto" w:fill="F2F2F2" w:themeFill="background1" w:themeFillShade="F2"/>
          </w:tcPr>
          <w:p w14:paraId="72BF7D52" w14:textId="149EF564" w:rsidR="00DB18E7" w:rsidRDefault="00DB18E7" w:rsidP="00876019">
            <w:pPr>
              <w:rPr>
                <w:rFonts w:cstheme="minorHAnsi"/>
                <w:bCs/>
              </w:rPr>
            </w:pPr>
            <w:r>
              <w:rPr>
                <w:rFonts w:cstheme="minorHAnsi"/>
                <w:bCs/>
              </w:rPr>
              <w:t>What will those systems be?</w:t>
            </w:r>
          </w:p>
        </w:tc>
        <w:tc>
          <w:tcPr>
            <w:tcW w:w="6262" w:type="dxa"/>
            <w:gridSpan w:val="10"/>
            <w:shd w:val="clear" w:color="auto" w:fill="auto"/>
          </w:tcPr>
          <w:p w14:paraId="6D2B5F6B" w14:textId="77777777" w:rsidR="00DB18E7" w:rsidRDefault="00DB18E7" w:rsidP="00876019">
            <w:pPr>
              <w:rPr>
                <w:rFonts w:cstheme="minorHAnsi"/>
              </w:rPr>
            </w:pPr>
          </w:p>
        </w:tc>
      </w:tr>
      <w:tr w:rsidR="003315A8" w:rsidRPr="00CB310D" w14:paraId="127BC8F4" w14:textId="77777777" w:rsidTr="00DB18E7">
        <w:trPr>
          <w:trHeight w:val="283"/>
        </w:trPr>
        <w:tc>
          <w:tcPr>
            <w:tcW w:w="4370" w:type="dxa"/>
            <w:shd w:val="clear" w:color="auto" w:fill="F2F2F2" w:themeFill="background1" w:themeFillShade="F2"/>
          </w:tcPr>
          <w:p w14:paraId="1D62CF1D" w14:textId="77777777" w:rsidR="003315A8" w:rsidRDefault="003315A8" w:rsidP="00876019">
            <w:pPr>
              <w:rPr>
                <w:rFonts w:cstheme="minorHAnsi"/>
                <w:bCs/>
              </w:rPr>
            </w:pPr>
            <w:r>
              <w:rPr>
                <w:rFonts w:cstheme="minorHAnsi"/>
                <w:bCs/>
              </w:rPr>
              <w:t>Regularity of access to systems?</w:t>
            </w:r>
          </w:p>
        </w:tc>
        <w:tc>
          <w:tcPr>
            <w:tcW w:w="3134" w:type="dxa"/>
            <w:gridSpan w:val="5"/>
            <w:shd w:val="clear" w:color="auto" w:fill="auto"/>
          </w:tcPr>
          <w:p w14:paraId="72B0527D" w14:textId="77777777" w:rsidR="003315A8" w:rsidRDefault="00000000" w:rsidP="00876019">
            <w:pPr>
              <w:rPr>
                <w:rFonts w:cstheme="minorHAnsi"/>
              </w:rPr>
            </w:pPr>
            <w:sdt>
              <w:sdtPr>
                <w:rPr>
                  <w:rFonts w:cstheme="minorHAnsi"/>
                </w:rPr>
                <w:id w:val="-304775180"/>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Routine</w:t>
            </w:r>
          </w:p>
        </w:tc>
        <w:tc>
          <w:tcPr>
            <w:tcW w:w="3128" w:type="dxa"/>
            <w:gridSpan w:val="5"/>
            <w:shd w:val="clear" w:color="auto" w:fill="auto"/>
          </w:tcPr>
          <w:p w14:paraId="71598622" w14:textId="77777777" w:rsidR="003315A8" w:rsidRPr="00712075" w:rsidRDefault="00000000" w:rsidP="00876019">
            <w:pPr>
              <w:rPr>
                <w:rFonts w:cstheme="minorHAnsi"/>
                <w:bCs/>
              </w:rPr>
            </w:pPr>
            <w:sdt>
              <w:sdtPr>
                <w:rPr>
                  <w:rFonts w:cstheme="minorHAnsi"/>
                </w:rPr>
                <w:id w:val="-1314409383"/>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Specific circumstances</w:t>
            </w:r>
          </w:p>
        </w:tc>
      </w:tr>
      <w:tr w:rsidR="003315A8" w:rsidRPr="00CB310D" w14:paraId="446BC6B7" w14:textId="77777777" w:rsidTr="00DB18E7">
        <w:trPr>
          <w:trHeight w:val="283"/>
        </w:trPr>
        <w:tc>
          <w:tcPr>
            <w:tcW w:w="4370" w:type="dxa"/>
            <w:shd w:val="clear" w:color="auto" w:fill="F2F2F2" w:themeFill="background1" w:themeFillShade="F2"/>
          </w:tcPr>
          <w:p w14:paraId="31D90332" w14:textId="77777777" w:rsidR="003315A8" w:rsidRDefault="003315A8" w:rsidP="00876019">
            <w:pPr>
              <w:rPr>
                <w:rFonts w:cstheme="minorHAnsi"/>
                <w:bCs/>
              </w:rPr>
            </w:pPr>
            <w:r>
              <w:rPr>
                <w:rFonts w:cstheme="minorHAnsi"/>
                <w:bCs/>
              </w:rPr>
              <w:t>Will the position have access to financial systems/delegations?</w:t>
            </w:r>
          </w:p>
        </w:tc>
        <w:tc>
          <w:tcPr>
            <w:tcW w:w="3134" w:type="dxa"/>
            <w:gridSpan w:val="5"/>
            <w:shd w:val="clear" w:color="auto" w:fill="auto"/>
          </w:tcPr>
          <w:p w14:paraId="6D5C64BC" w14:textId="77777777" w:rsidR="003315A8" w:rsidRDefault="00000000" w:rsidP="00876019">
            <w:pPr>
              <w:rPr>
                <w:rFonts w:cstheme="minorHAnsi"/>
              </w:rPr>
            </w:pPr>
            <w:sdt>
              <w:sdtPr>
                <w:rPr>
                  <w:rFonts w:cstheme="minorHAnsi"/>
                </w:rPr>
                <w:id w:val="-1998873658"/>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Yes</w:t>
            </w:r>
          </w:p>
        </w:tc>
        <w:tc>
          <w:tcPr>
            <w:tcW w:w="3128" w:type="dxa"/>
            <w:gridSpan w:val="5"/>
            <w:shd w:val="clear" w:color="auto" w:fill="auto"/>
          </w:tcPr>
          <w:p w14:paraId="0C917CC2" w14:textId="77777777" w:rsidR="003315A8" w:rsidRDefault="00000000" w:rsidP="00876019">
            <w:pPr>
              <w:rPr>
                <w:rFonts w:cstheme="minorHAnsi"/>
              </w:rPr>
            </w:pPr>
            <w:sdt>
              <w:sdtPr>
                <w:rPr>
                  <w:rFonts w:cstheme="minorHAnsi"/>
                </w:rPr>
                <w:id w:val="-789129788"/>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No</w:t>
            </w:r>
          </w:p>
        </w:tc>
      </w:tr>
      <w:tr w:rsidR="003315A8" w:rsidRPr="00CB310D" w14:paraId="14189180" w14:textId="77777777" w:rsidTr="00DB18E7">
        <w:trPr>
          <w:trHeight w:val="283"/>
        </w:trPr>
        <w:tc>
          <w:tcPr>
            <w:tcW w:w="4370" w:type="dxa"/>
            <w:shd w:val="clear" w:color="auto" w:fill="F2F2F2" w:themeFill="background1" w:themeFillShade="F2"/>
          </w:tcPr>
          <w:p w14:paraId="75B322B5" w14:textId="77777777" w:rsidR="003315A8" w:rsidRDefault="003315A8" w:rsidP="00876019">
            <w:pPr>
              <w:rPr>
                <w:rFonts w:cstheme="minorHAnsi"/>
                <w:bCs/>
              </w:rPr>
            </w:pPr>
            <w:r>
              <w:rPr>
                <w:rFonts w:cstheme="minorHAnsi"/>
                <w:bCs/>
              </w:rPr>
              <w:t>Will the position manage high value assets?</w:t>
            </w:r>
          </w:p>
        </w:tc>
        <w:tc>
          <w:tcPr>
            <w:tcW w:w="3134" w:type="dxa"/>
            <w:gridSpan w:val="5"/>
            <w:shd w:val="clear" w:color="auto" w:fill="auto"/>
          </w:tcPr>
          <w:p w14:paraId="74477DDA" w14:textId="77777777" w:rsidR="003315A8" w:rsidRDefault="00000000" w:rsidP="00876019">
            <w:pPr>
              <w:rPr>
                <w:rFonts w:cstheme="minorHAnsi"/>
              </w:rPr>
            </w:pPr>
            <w:sdt>
              <w:sdtPr>
                <w:rPr>
                  <w:rFonts w:cstheme="minorHAnsi"/>
                </w:rPr>
                <w:id w:val="-464891165"/>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Yes</w:t>
            </w:r>
          </w:p>
        </w:tc>
        <w:tc>
          <w:tcPr>
            <w:tcW w:w="3128" w:type="dxa"/>
            <w:gridSpan w:val="5"/>
            <w:shd w:val="clear" w:color="auto" w:fill="auto"/>
          </w:tcPr>
          <w:p w14:paraId="75B3F706" w14:textId="77777777" w:rsidR="003315A8" w:rsidRDefault="00000000" w:rsidP="00876019">
            <w:pPr>
              <w:rPr>
                <w:rFonts w:cstheme="minorHAnsi"/>
              </w:rPr>
            </w:pPr>
            <w:sdt>
              <w:sdtPr>
                <w:rPr>
                  <w:rFonts w:cstheme="minorHAnsi"/>
                </w:rPr>
                <w:id w:val="345601945"/>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No</w:t>
            </w:r>
          </w:p>
        </w:tc>
      </w:tr>
      <w:tr w:rsidR="003315A8" w:rsidRPr="00CB310D" w14:paraId="333AC3F0" w14:textId="77777777" w:rsidTr="00DB18E7">
        <w:trPr>
          <w:trHeight w:val="283"/>
        </w:trPr>
        <w:tc>
          <w:tcPr>
            <w:tcW w:w="4370" w:type="dxa"/>
            <w:shd w:val="clear" w:color="auto" w:fill="F2F2F2" w:themeFill="background1" w:themeFillShade="F2"/>
          </w:tcPr>
          <w:p w14:paraId="0D9299C5" w14:textId="77777777" w:rsidR="003315A8" w:rsidRDefault="003315A8" w:rsidP="00876019">
            <w:pPr>
              <w:rPr>
                <w:rFonts w:cstheme="minorHAnsi"/>
                <w:bCs/>
              </w:rPr>
            </w:pPr>
            <w:r>
              <w:rPr>
                <w:rFonts w:cstheme="minorHAnsi"/>
                <w:bCs/>
              </w:rPr>
              <w:t>Level of financial delegation</w:t>
            </w:r>
          </w:p>
        </w:tc>
        <w:tc>
          <w:tcPr>
            <w:tcW w:w="6262" w:type="dxa"/>
            <w:gridSpan w:val="10"/>
            <w:shd w:val="clear" w:color="auto" w:fill="auto"/>
          </w:tcPr>
          <w:p w14:paraId="4C21CBDE" w14:textId="49B6A09B" w:rsidR="003315A8" w:rsidRPr="00A42AEC" w:rsidRDefault="00000000" w:rsidP="00876019">
            <w:pPr>
              <w:spacing w:line="276" w:lineRule="auto"/>
              <w:rPr>
                <w:rFonts w:eastAsia="MS Gothic" w:cstheme="minorHAnsi"/>
              </w:rPr>
            </w:pPr>
            <w:sdt>
              <w:sdtPr>
                <w:rPr>
                  <w:rFonts w:cstheme="minorHAnsi"/>
                </w:rPr>
                <w:id w:val="-586924655"/>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8C13C9">
              <w:rPr>
                <w:rFonts w:cstheme="minorHAnsi"/>
                <w:bCs/>
              </w:rPr>
              <w:t xml:space="preserve">   </w:t>
            </w:r>
            <w:r w:rsidR="003315A8">
              <w:rPr>
                <w:rFonts w:cstheme="minorHAnsi"/>
                <w:bCs/>
              </w:rPr>
              <w:t>Low ($</w:t>
            </w:r>
            <w:r w:rsidR="00F84324">
              <w:rPr>
                <w:rFonts w:cstheme="minorHAnsi"/>
                <w:bCs/>
              </w:rPr>
              <w:t>50,000</w:t>
            </w:r>
            <w:r w:rsidR="003315A8">
              <w:rPr>
                <w:rFonts w:cstheme="minorHAnsi"/>
                <w:bCs/>
              </w:rPr>
              <w:t>)</w:t>
            </w:r>
          </w:p>
          <w:p w14:paraId="4796F16B" w14:textId="67509578" w:rsidR="003315A8" w:rsidRDefault="00000000" w:rsidP="00876019">
            <w:pPr>
              <w:spacing w:line="276" w:lineRule="auto"/>
              <w:rPr>
                <w:rFonts w:cstheme="minorHAnsi"/>
                <w:bCs/>
              </w:rPr>
            </w:pPr>
            <w:sdt>
              <w:sdtPr>
                <w:rPr>
                  <w:rFonts w:cstheme="minorHAnsi"/>
                </w:rPr>
                <w:id w:val="761571759"/>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Pr>
                <w:rFonts w:cstheme="minorHAnsi"/>
                <w:bCs/>
              </w:rPr>
              <w:t>Medium ($</w:t>
            </w:r>
            <w:r w:rsidR="00F84324">
              <w:rPr>
                <w:rFonts w:cstheme="minorHAnsi"/>
                <w:bCs/>
              </w:rPr>
              <w:t>500,000</w:t>
            </w:r>
            <w:r w:rsidR="003315A8">
              <w:rPr>
                <w:rFonts w:cstheme="minorHAnsi"/>
                <w:bCs/>
              </w:rPr>
              <w:t>)</w:t>
            </w:r>
          </w:p>
          <w:p w14:paraId="04B873AF" w14:textId="7AC39A3B" w:rsidR="003315A8" w:rsidRPr="005F293B" w:rsidRDefault="00000000" w:rsidP="00876019">
            <w:pPr>
              <w:spacing w:line="276" w:lineRule="auto"/>
              <w:rPr>
                <w:rFonts w:eastAsia="MS Gothic" w:cstheme="minorHAnsi"/>
              </w:rPr>
            </w:pPr>
            <w:sdt>
              <w:sdtPr>
                <w:rPr>
                  <w:rFonts w:cstheme="minorHAnsi"/>
                </w:rPr>
                <w:id w:val="329879423"/>
                <w14:checkbox>
                  <w14:checked w14:val="0"/>
                  <w14:checkedState w14:val="2612" w14:font="MS Gothic"/>
                  <w14:uncheckedState w14:val="2610" w14:font="MS Gothic"/>
                </w14:checkbox>
              </w:sdtPr>
              <w:sdtContent>
                <w:r w:rsidR="003315A8" w:rsidRPr="008C13C9">
                  <w:rPr>
                    <w:rFonts w:ascii="MS Gothic" w:eastAsia="MS Gothic" w:hAnsi="MS Gothic" w:cstheme="minorHAnsi"/>
                  </w:rPr>
                  <w:t>☐</w:t>
                </w:r>
              </w:sdtContent>
            </w:sdt>
            <w:r w:rsidR="003315A8" w:rsidRPr="008C13C9">
              <w:rPr>
                <w:rFonts w:cstheme="minorHAnsi"/>
                <w:bCs/>
              </w:rPr>
              <w:t xml:space="preserve">   </w:t>
            </w:r>
            <w:r w:rsidR="003315A8">
              <w:rPr>
                <w:rFonts w:eastAsia="MS Gothic" w:cstheme="minorHAnsi"/>
              </w:rPr>
              <w:t xml:space="preserve">High </w:t>
            </w:r>
            <w:r w:rsidR="003315A8">
              <w:rPr>
                <w:rFonts w:cstheme="minorHAnsi"/>
                <w:bCs/>
              </w:rPr>
              <w:t>($</w:t>
            </w:r>
            <w:r w:rsidR="00F84324">
              <w:rPr>
                <w:rFonts w:cstheme="minorHAnsi"/>
                <w:bCs/>
              </w:rPr>
              <w:t>5,000,000</w:t>
            </w:r>
            <w:r w:rsidR="003315A8">
              <w:rPr>
                <w:rFonts w:cstheme="minorHAnsi"/>
                <w:bCs/>
              </w:rPr>
              <w:t>)</w:t>
            </w:r>
          </w:p>
        </w:tc>
      </w:tr>
      <w:tr w:rsidR="003315A8" w:rsidRPr="00CB310D" w14:paraId="77BA0318" w14:textId="77777777" w:rsidTr="00DB18E7">
        <w:trPr>
          <w:trHeight w:val="283"/>
        </w:trPr>
        <w:tc>
          <w:tcPr>
            <w:tcW w:w="4370" w:type="dxa"/>
            <w:shd w:val="clear" w:color="auto" w:fill="F2F2F2" w:themeFill="background1" w:themeFillShade="F2"/>
          </w:tcPr>
          <w:p w14:paraId="707B8CFA" w14:textId="77777777" w:rsidR="003315A8" w:rsidRDefault="003315A8" w:rsidP="00876019">
            <w:pPr>
              <w:rPr>
                <w:rFonts w:cstheme="minorHAnsi"/>
                <w:bCs/>
              </w:rPr>
            </w:pPr>
            <w:r>
              <w:rPr>
                <w:rFonts w:cstheme="minorHAnsi"/>
                <w:bCs/>
              </w:rPr>
              <w:t>Overall assessment of the risk of misuse in this position.</w:t>
            </w:r>
          </w:p>
        </w:tc>
        <w:tc>
          <w:tcPr>
            <w:tcW w:w="6262" w:type="dxa"/>
            <w:gridSpan w:val="10"/>
            <w:shd w:val="clear" w:color="auto" w:fill="auto"/>
          </w:tcPr>
          <w:p w14:paraId="4EDC34E7" w14:textId="77777777" w:rsidR="003315A8" w:rsidRDefault="003315A8" w:rsidP="00876019">
            <w:pPr>
              <w:rPr>
                <w:rFonts w:cstheme="minorHAnsi"/>
              </w:rPr>
            </w:pPr>
          </w:p>
          <w:p w14:paraId="70E652EA" w14:textId="77777777" w:rsidR="003315A8" w:rsidRDefault="003315A8" w:rsidP="00876019">
            <w:pPr>
              <w:rPr>
                <w:rFonts w:cstheme="minorHAnsi"/>
              </w:rPr>
            </w:pPr>
          </w:p>
          <w:p w14:paraId="4F07C269" w14:textId="77777777" w:rsidR="003315A8" w:rsidRDefault="003315A8" w:rsidP="00876019">
            <w:pPr>
              <w:rPr>
                <w:rFonts w:cstheme="minorHAnsi"/>
              </w:rPr>
            </w:pPr>
          </w:p>
        </w:tc>
      </w:tr>
      <w:tr w:rsidR="003315A8" w:rsidRPr="00CB310D" w14:paraId="138B3D8B" w14:textId="77777777" w:rsidTr="00DB18E7">
        <w:trPr>
          <w:trHeight w:val="283"/>
        </w:trPr>
        <w:tc>
          <w:tcPr>
            <w:tcW w:w="4370" w:type="dxa"/>
            <w:shd w:val="clear" w:color="auto" w:fill="F2F2F2" w:themeFill="background1" w:themeFillShade="F2"/>
          </w:tcPr>
          <w:p w14:paraId="36159E77" w14:textId="77777777" w:rsidR="003315A8" w:rsidRDefault="003315A8" w:rsidP="00876019">
            <w:pPr>
              <w:rPr>
                <w:rFonts w:cstheme="minorHAnsi"/>
                <w:bCs/>
              </w:rPr>
            </w:pPr>
            <w:r>
              <w:rPr>
                <w:rFonts w:cstheme="minorHAnsi"/>
                <w:bCs/>
              </w:rPr>
              <w:lastRenderedPageBreak/>
              <w:t>What mitigations are in place (or could reasonably be implemented) to prevent misuse of this access to resources?</w:t>
            </w:r>
          </w:p>
        </w:tc>
        <w:tc>
          <w:tcPr>
            <w:tcW w:w="6262" w:type="dxa"/>
            <w:gridSpan w:val="10"/>
            <w:shd w:val="clear" w:color="auto" w:fill="auto"/>
          </w:tcPr>
          <w:p w14:paraId="766D00B0" w14:textId="77777777" w:rsidR="003315A8" w:rsidRDefault="003315A8" w:rsidP="00876019">
            <w:pPr>
              <w:rPr>
                <w:rFonts w:cstheme="minorHAnsi"/>
              </w:rPr>
            </w:pPr>
          </w:p>
          <w:p w14:paraId="4EC04863" w14:textId="77777777" w:rsidR="003315A8" w:rsidRDefault="003315A8" w:rsidP="00876019">
            <w:pPr>
              <w:rPr>
                <w:rFonts w:cstheme="minorHAnsi"/>
              </w:rPr>
            </w:pPr>
          </w:p>
          <w:p w14:paraId="19D6FEFE" w14:textId="77777777" w:rsidR="003315A8" w:rsidRDefault="003315A8" w:rsidP="00876019">
            <w:pPr>
              <w:rPr>
                <w:rFonts w:cstheme="minorHAnsi"/>
              </w:rPr>
            </w:pPr>
          </w:p>
          <w:p w14:paraId="41A5DFE5" w14:textId="77777777" w:rsidR="005D187B" w:rsidRDefault="005D187B" w:rsidP="00876019">
            <w:pPr>
              <w:rPr>
                <w:rFonts w:cstheme="minorHAnsi"/>
              </w:rPr>
            </w:pPr>
          </w:p>
        </w:tc>
      </w:tr>
      <w:tr w:rsidR="003315A8" w:rsidRPr="00CB310D" w14:paraId="340EA3AD" w14:textId="77777777" w:rsidTr="00DB18E7">
        <w:trPr>
          <w:trHeight w:val="283"/>
        </w:trPr>
        <w:tc>
          <w:tcPr>
            <w:tcW w:w="4370" w:type="dxa"/>
            <w:shd w:val="clear" w:color="auto" w:fill="F2F2F2" w:themeFill="background1" w:themeFillShade="F2"/>
          </w:tcPr>
          <w:p w14:paraId="5FC4BFCE" w14:textId="77777777" w:rsidR="003315A8" w:rsidRPr="00CB310D" w:rsidRDefault="003315A8" w:rsidP="00876019">
            <w:pPr>
              <w:rPr>
                <w:rFonts w:cstheme="minorHAnsi"/>
                <w:bCs/>
              </w:rPr>
            </w:pPr>
            <w:r>
              <w:rPr>
                <w:rFonts w:cstheme="minorHAnsi"/>
                <w:bCs/>
              </w:rPr>
              <w:t>Summary justification for clearance</w:t>
            </w:r>
          </w:p>
          <w:p w14:paraId="19FF3886" w14:textId="77777777" w:rsidR="003315A8" w:rsidRPr="00CB310D" w:rsidRDefault="003315A8" w:rsidP="00876019">
            <w:pPr>
              <w:rPr>
                <w:rFonts w:cstheme="minorHAnsi"/>
                <w:bCs/>
              </w:rPr>
            </w:pPr>
          </w:p>
          <w:p w14:paraId="6F283BBA" w14:textId="77777777" w:rsidR="003315A8" w:rsidRPr="00CB310D" w:rsidRDefault="003315A8" w:rsidP="00876019">
            <w:pPr>
              <w:rPr>
                <w:rFonts w:cstheme="minorHAnsi"/>
                <w:bCs/>
              </w:rPr>
            </w:pPr>
          </w:p>
        </w:tc>
        <w:tc>
          <w:tcPr>
            <w:tcW w:w="6262" w:type="dxa"/>
            <w:gridSpan w:val="10"/>
            <w:shd w:val="clear" w:color="auto" w:fill="auto"/>
          </w:tcPr>
          <w:p w14:paraId="7588409C" w14:textId="77777777" w:rsidR="003315A8" w:rsidRPr="005A618E" w:rsidRDefault="003315A8" w:rsidP="00876019">
            <w:pPr>
              <w:rPr>
                <w:rFonts w:cstheme="minorHAnsi"/>
              </w:rPr>
            </w:pPr>
          </w:p>
          <w:p w14:paraId="07238C33" w14:textId="77777777" w:rsidR="003315A8" w:rsidRPr="005A618E" w:rsidRDefault="003315A8" w:rsidP="00876019">
            <w:pPr>
              <w:rPr>
                <w:rFonts w:cstheme="minorHAnsi"/>
              </w:rPr>
            </w:pPr>
          </w:p>
          <w:p w14:paraId="79C626D0" w14:textId="77777777" w:rsidR="003315A8" w:rsidRPr="005A618E" w:rsidRDefault="003315A8" w:rsidP="00876019">
            <w:pPr>
              <w:rPr>
                <w:rFonts w:cstheme="minorHAnsi"/>
              </w:rPr>
            </w:pPr>
          </w:p>
          <w:p w14:paraId="41CBF2CC" w14:textId="77777777" w:rsidR="003315A8" w:rsidRPr="005A618E" w:rsidRDefault="003315A8" w:rsidP="00876019">
            <w:pPr>
              <w:spacing w:line="276" w:lineRule="auto"/>
              <w:rPr>
                <w:rFonts w:eastAsia="MS Gothic" w:cstheme="minorHAnsi"/>
              </w:rPr>
            </w:pPr>
          </w:p>
          <w:p w14:paraId="482E520D" w14:textId="77777777" w:rsidR="003315A8" w:rsidRPr="005A618E" w:rsidRDefault="003315A8" w:rsidP="00876019">
            <w:pPr>
              <w:spacing w:line="276" w:lineRule="auto"/>
              <w:rPr>
                <w:rFonts w:eastAsia="MS Gothic" w:cstheme="minorHAnsi"/>
              </w:rPr>
            </w:pPr>
          </w:p>
        </w:tc>
      </w:tr>
      <w:tr w:rsidR="003315A8" w:rsidRPr="00CB310D" w14:paraId="020376CE" w14:textId="77777777" w:rsidTr="003C0A1D">
        <w:trPr>
          <w:trHeight w:val="283"/>
        </w:trPr>
        <w:tc>
          <w:tcPr>
            <w:tcW w:w="10632" w:type="dxa"/>
            <w:gridSpan w:val="11"/>
            <w:shd w:val="clear" w:color="auto" w:fill="632B8D"/>
          </w:tcPr>
          <w:p w14:paraId="30A9ED5B" w14:textId="77777777" w:rsidR="003315A8" w:rsidRPr="002630E1" w:rsidRDefault="003315A8" w:rsidP="00876019">
            <w:pPr>
              <w:rPr>
                <w:rFonts w:cstheme="minorHAnsi"/>
                <w:b/>
                <w:color w:val="FFFFFF" w:themeColor="background1"/>
              </w:rPr>
            </w:pPr>
            <w:r w:rsidRPr="002630E1">
              <w:rPr>
                <w:rFonts w:cstheme="minorHAnsi"/>
                <w:b/>
                <w:color w:val="FFFFFF" w:themeColor="background1"/>
              </w:rPr>
              <w:t>Position assessor</w:t>
            </w:r>
          </w:p>
        </w:tc>
      </w:tr>
      <w:tr w:rsidR="003315A8" w:rsidRPr="00CB310D" w14:paraId="2936EBF3" w14:textId="77777777" w:rsidTr="00DB18E7">
        <w:trPr>
          <w:trHeight w:val="283"/>
        </w:trPr>
        <w:tc>
          <w:tcPr>
            <w:tcW w:w="4370" w:type="dxa"/>
            <w:shd w:val="clear" w:color="auto" w:fill="F2F2F2" w:themeFill="background1" w:themeFillShade="F2"/>
          </w:tcPr>
          <w:p w14:paraId="59F17FE5" w14:textId="77777777" w:rsidR="003315A8" w:rsidRPr="00CB310D" w:rsidRDefault="003315A8" w:rsidP="00876019">
            <w:pPr>
              <w:rPr>
                <w:rFonts w:cstheme="minorHAnsi"/>
                <w:bCs/>
              </w:rPr>
            </w:pPr>
            <w:r>
              <w:rPr>
                <w:rFonts w:cstheme="minorHAnsi"/>
                <w:bCs/>
              </w:rPr>
              <w:t xml:space="preserve">Name of </w:t>
            </w:r>
            <w:r w:rsidRPr="00823CB3">
              <w:rPr>
                <w:rFonts w:cstheme="minorHAnsi"/>
                <w:bCs/>
              </w:rPr>
              <w:t>manager</w:t>
            </w:r>
          </w:p>
        </w:tc>
        <w:tc>
          <w:tcPr>
            <w:tcW w:w="6262" w:type="dxa"/>
            <w:gridSpan w:val="10"/>
            <w:shd w:val="clear" w:color="auto" w:fill="auto"/>
          </w:tcPr>
          <w:p w14:paraId="20C463D7" w14:textId="77777777" w:rsidR="003315A8" w:rsidRPr="00CB310D" w:rsidRDefault="003315A8" w:rsidP="00876019">
            <w:pPr>
              <w:rPr>
                <w:rFonts w:cstheme="minorHAnsi"/>
                <w:bCs/>
              </w:rPr>
            </w:pPr>
          </w:p>
        </w:tc>
      </w:tr>
      <w:tr w:rsidR="003315A8" w:rsidRPr="00CB310D" w14:paraId="2CF66678" w14:textId="77777777" w:rsidTr="00DB18E7">
        <w:trPr>
          <w:trHeight w:val="283"/>
        </w:trPr>
        <w:tc>
          <w:tcPr>
            <w:tcW w:w="4370" w:type="dxa"/>
            <w:shd w:val="clear" w:color="auto" w:fill="F2F2F2" w:themeFill="background1" w:themeFillShade="F2"/>
          </w:tcPr>
          <w:p w14:paraId="3B068FA3" w14:textId="77777777" w:rsidR="003315A8" w:rsidRDefault="003315A8" w:rsidP="00876019">
            <w:pPr>
              <w:rPr>
                <w:rFonts w:cstheme="minorHAnsi"/>
                <w:bCs/>
              </w:rPr>
            </w:pPr>
            <w:r>
              <w:rPr>
                <w:rFonts w:cstheme="minorHAnsi"/>
                <w:bCs/>
              </w:rPr>
              <w:t>Position</w:t>
            </w:r>
          </w:p>
        </w:tc>
        <w:tc>
          <w:tcPr>
            <w:tcW w:w="6262" w:type="dxa"/>
            <w:gridSpan w:val="10"/>
            <w:shd w:val="clear" w:color="auto" w:fill="auto"/>
          </w:tcPr>
          <w:p w14:paraId="05C12933" w14:textId="77777777" w:rsidR="003315A8" w:rsidRDefault="003315A8" w:rsidP="00876019">
            <w:pPr>
              <w:rPr>
                <w:rFonts w:cstheme="minorHAnsi"/>
                <w:bCs/>
              </w:rPr>
            </w:pPr>
          </w:p>
          <w:p w14:paraId="5E5639DB" w14:textId="77777777" w:rsidR="003315A8" w:rsidRPr="00CB310D" w:rsidRDefault="003315A8" w:rsidP="00876019">
            <w:pPr>
              <w:rPr>
                <w:rFonts w:cstheme="minorHAnsi"/>
                <w:bCs/>
              </w:rPr>
            </w:pPr>
          </w:p>
        </w:tc>
      </w:tr>
      <w:tr w:rsidR="003315A8" w:rsidRPr="00CB310D" w14:paraId="3FED46DB" w14:textId="77777777" w:rsidTr="00DB18E7">
        <w:trPr>
          <w:trHeight w:val="283"/>
        </w:trPr>
        <w:tc>
          <w:tcPr>
            <w:tcW w:w="4370" w:type="dxa"/>
            <w:shd w:val="clear" w:color="auto" w:fill="F2F2F2" w:themeFill="background1" w:themeFillShade="F2"/>
          </w:tcPr>
          <w:p w14:paraId="03C5D041" w14:textId="77777777" w:rsidR="003315A8" w:rsidRPr="00CB310D" w:rsidRDefault="003315A8" w:rsidP="00876019">
            <w:pPr>
              <w:rPr>
                <w:rFonts w:cstheme="minorHAnsi"/>
                <w:bCs/>
              </w:rPr>
            </w:pPr>
            <w:r>
              <w:rPr>
                <w:rFonts w:cstheme="minorHAnsi"/>
                <w:bCs/>
              </w:rPr>
              <w:t>Date and signature</w:t>
            </w:r>
          </w:p>
        </w:tc>
        <w:tc>
          <w:tcPr>
            <w:tcW w:w="6262" w:type="dxa"/>
            <w:gridSpan w:val="10"/>
            <w:shd w:val="clear" w:color="auto" w:fill="auto"/>
          </w:tcPr>
          <w:p w14:paraId="56D30C1A" w14:textId="77777777" w:rsidR="003315A8" w:rsidRDefault="003315A8" w:rsidP="00876019">
            <w:pPr>
              <w:rPr>
                <w:rFonts w:cstheme="minorHAnsi"/>
                <w:bCs/>
              </w:rPr>
            </w:pPr>
          </w:p>
          <w:p w14:paraId="79842E03" w14:textId="77777777" w:rsidR="003315A8" w:rsidRDefault="003315A8" w:rsidP="00876019">
            <w:pPr>
              <w:rPr>
                <w:rFonts w:cstheme="minorHAnsi"/>
                <w:bCs/>
              </w:rPr>
            </w:pPr>
          </w:p>
          <w:p w14:paraId="5EE630DC" w14:textId="77777777" w:rsidR="003315A8" w:rsidRPr="00CB310D" w:rsidRDefault="003315A8" w:rsidP="00876019">
            <w:pPr>
              <w:rPr>
                <w:rFonts w:cstheme="minorHAnsi"/>
                <w:bCs/>
              </w:rPr>
            </w:pPr>
          </w:p>
        </w:tc>
      </w:tr>
      <w:tr w:rsidR="003315A8" w:rsidRPr="00CB310D" w14:paraId="292E2A33" w14:textId="77777777" w:rsidTr="003C0A1D">
        <w:trPr>
          <w:trHeight w:val="283"/>
        </w:trPr>
        <w:tc>
          <w:tcPr>
            <w:tcW w:w="10632" w:type="dxa"/>
            <w:gridSpan w:val="11"/>
            <w:shd w:val="clear" w:color="auto" w:fill="632B8D"/>
          </w:tcPr>
          <w:p w14:paraId="5ADB468B" w14:textId="77777777" w:rsidR="003315A8" w:rsidRPr="002630E1" w:rsidRDefault="003315A8" w:rsidP="00876019">
            <w:pPr>
              <w:rPr>
                <w:rFonts w:cstheme="minorHAnsi"/>
                <w:b/>
                <w:color w:val="FFFFFF" w:themeColor="background1"/>
              </w:rPr>
            </w:pPr>
            <w:r w:rsidRPr="002630E1">
              <w:rPr>
                <w:rFonts w:cstheme="minorHAnsi"/>
                <w:b/>
                <w:color w:val="FFFFFF" w:themeColor="background1"/>
              </w:rPr>
              <w:t>Security clearance determination - Agency Security Advisor to complete</w:t>
            </w:r>
          </w:p>
        </w:tc>
      </w:tr>
      <w:tr w:rsidR="003315A8" w:rsidRPr="00CB310D" w14:paraId="20C2863F" w14:textId="77777777" w:rsidTr="00DB18E7">
        <w:trPr>
          <w:trHeight w:val="283"/>
        </w:trPr>
        <w:tc>
          <w:tcPr>
            <w:tcW w:w="4370" w:type="dxa"/>
            <w:shd w:val="clear" w:color="auto" w:fill="F2F2F2" w:themeFill="background1" w:themeFillShade="F2"/>
          </w:tcPr>
          <w:p w14:paraId="6B15A8FD" w14:textId="553D9590" w:rsidR="003315A8" w:rsidRPr="008C13C9" w:rsidRDefault="003315A8" w:rsidP="00876019">
            <w:pPr>
              <w:rPr>
                <w:rFonts w:cstheme="minorHAnsi"/>
                <w:bCs/>
              </w:rPr>
            </w:pPr>
            <w:r w:rsidRPr="008C13C9">
              <w:rPr>
                <w:rFonts w:cstheme="minorHAnsi"/>
                <w:bCs/>
              </w:rPr>
              <w:t>What are the identified business impact level</w:t>
            </w:r>
            <w:r w:rsidR="00E9254D">
              <w:rPr>
                <w:rFonts w:cstheme="minorHAnsi"/>
                <w:bCs/>
              </w:rPr>
              <w:t>s</w:t>
            </w:r>
            <w:r w:rsidRPr="008C13C9">
              <w:rPr>
                <w:rFonts w:cstheme="minorHAnsi"/>
                <w:bCs/>
              </w:rPr>
              <w:t xml:space="preserve"> relating to the position?</w:t>
            </w:r>
          </w:p>
        </w:tc>
        <w:tc>
          <w:tcPr>
            <w:tcW w:w="2077" w:type="dxa"/>
            <w:gridSpan w:val="3"/>
            <w:shd w:val="clear" w:color="auto" w:fill="auto"/>
          </w:tcPr>
          <w:p w14:paraId="3900D02C" w14:textId="77777777" w:rsidR="003315A8" w:rsidRPr="00CB310D" w:rsidRDefault="00000000" w:rsidP="00876019">
            <w:pPr>
              <w:rPr>
                <w:rFonts w:cstheme="minorHAnsi"/>
                <w:bCs/>
              </w:rPr>
            </w:pPr>
            <w:sdt>
              <w:sdtPr>
                <w:rPr>
                  <w:rFonts w:cstheme="minorHAnsi"/>
                </w:rPr>
                <w:id w:val="-1839073703"/>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Low</w:t>
            </w:r>
          </w:p>
        </w:tc>
        <w:tc>
          <w:tcPr>
            <w:tcW w:w="2109" w:type="dxa"/>
            <w:gridSpan w:val="4"/>
            <w:shd w:val="clear" w:color="auto" w:fill="auto"/>
          </w:tcPr>
          <w:p w14:paraId="6F3EEEF0" w14:textId="77777777" w:rsidR="003315A8" w:rsidRPr="00C04FBE" w:rsidRDefault="00000000" w:rsidP="00876019">
            <w:pPr>
              <w:rPr>
                <w:rFonts w:cstheme="minorHAnsi"/>
                <w:bCs/>
                <w:sz w:val="18"/>
                <w:szCs w:val="18"/>
              </w:rPr>
            </w:pPr>
            <w:sdt>
              <w:sdtPr>
                <w:rPr>
                  <w:rFonts w:cstheme="minorHAnsi"/>
                </w:rPr>
                <w:id w:val="1408114454"/>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Medium</w:t>
            </w:r>
          </w:p>
        </w:tc>
        <w:tc>
          <w:tcPr>
            <w:tcW w:w="2076" w:type="dxa"/>
            <w:gridSpan w:val="3"/>
            <w:shd w:val="clear" w:color="auto" w:fill="auto"/>
          </w:tcPr>
          <w:p w14:paraId="5C616DEA" w14:textId="77777777" w:rsidR="003315A8" w:rsidRPr="00C04FBE" w:rsidRDefault="00000000" w:rsidP="00876019">
            <w:pPr>
              <w:rPr>
                <w:rFonts w:cstheme="minorHAnsi"/>
                <w:bCs/>
                <w:sz w:val="18"/>
                <w:szCs w:val="18"/>
              </w:rPr>
            </w:pPr>
            <w:sdt>
              <w:sdtPr>
                <w:rPr>
                  <w:rFonts w:cstheme="minorHAnsi"/>
                </w:rPr>
                <w:id w:val="-194468707"/>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High</w:t>
            </w:r>
          </w:p>
        </w:tc>
      </w:tr>
      <w:tr w:rsidR="003315A8" w:rsidRPr="00CB310D" w14:paraId="38473D61" w14:textId="77777777" w:rsidTr="00DB18E7">
        <w:trPr>
          <w:trHeight w:val="283"/>
        </w:trPr>
        <w:tc>
          <w:tcPr>
            <w:tcW w:w="4370" w:type="dxa"/>
            <w:shd w:val="clear" w:color="auto" w:fill="F2F2F2" w:themeFill="background1" w:themeFillShade="F2"/>
          </w:tcPr>
          <w:p w14:paraId="61A4E95D" w14:textId="77777777" w:rsidR="003315A8" w:rsidRPr="00CB310D" w:rsidRDefault="003315A8" w:rsidP="00876019">
            <w:pPr>
              <w:rPr>
                <w:rFonts w:cstheme="minorHAnsi"/>
                <w:bCs/>
              </w:rPr>
            </w:pPr>
            <w:r>
              <w:rPr>
                <w:rFonts w:cstheme="minorHAnsi"/>
                <w:bCs/>
              </w:rPr>
              <w:t>C</w:t>
            </w:r>
            <w:r w:rsidRPr="00CB310D">
              <w:rPr>
                <w:rFonts w:cstheme="minorHAnsi"/>
                <w:bCs/>
              </w:rPr>
              <w:t xml:space="preserve">omments </w:t>
            </w:r>
          </w:p>
          <w:p w14:paraId="0E9983C2" w14:textId="77777777" w:rsidR="003315A8" w:rsidRPr="00CB310D" w:rsidRDefault="003315A8" w:rsidP="00876019">
            <w:pPr>
              <w:rPr>
                <w:rFonts w:cstheme="minorHAnsi"/>
                <w:bCs/>
              </w:rPr>
            </w:pPr>
          </w:p>
        </w:tc>
        <w:tc>
          <w:tcPr>
            <w:tcW w:w="6262" w:type="dxa"/>
            <w:gridSpan w:val="10"/>
            <w:shd w:val="clear" w:color="auto" w:fill="auto"/>
          </w:tcPr>
          <w:p w14:paraId="32605D54" w14:textId="77777777" w:rsidR="003315A8" w:rsidRDefault="003315A8" w:rsidP="00876019">
            <w:pPr>
              <w:rPr>
                <w:rFonts w:ascii="MS Gothic" w:eastAsia="MS Gothic" w:hAnsi="MS Gothic" w:cstheme="minorHAnsi"/>
              </w:rPr>
            </w:pPr>
          </w:p>
          <w:p w14:paraId="35E92DAB" w14:textId="77777777" w:rsidR="003315A8" w:rsidRPr="00FC14FF" w:rsidRDefault="003315A8" w:rsidP="00876019">
            <w:pPr>
              <w:rPr>
                <w:rFonts w:ascii="MS Gothic" w:eastAsia="MS Gothic" w:hAnsi="MS Gothic" w:cstheme="minorHAnsi"/>
              </w:rPr>
            </w:pPr>
          </w:p>
          <w:p w14:paraId="4D89BDE8" w14:textId="77777777" w:rsidR="003315A8" w:rsidRPr="00CB310D" w:rsidRDefault="003315A8" w:rsidP="00876019">
            <w:pPr>
              <w:rPr>
                <w:rFonts w:cstheme="minorHAnsi"/>
                <w:bCs/>
              </w:rPr>
            </w:pPr>
          </w:p>
        </w:tc>
      </w:tr>
      <w:tr w:rsidR="00266BC9" w:rsidRPr="00CB310D" w14:paraId="5450AF1F" w14:textId="77777777" w:rsidTr="00306ECA">
        <w:trPr>
          <w:trHeight w:val="283"/>
        </w:trPr>
        <w:tc>
          <w:tcPr>
            <w:tcW w:w="4370" w:type="dxa"/>
            <w:shd w:val="clear" w:color="auto" w:fill="F2F2F2" w:themeFill="background1" w:themeFillShade="F2"/>
          </w:tcPr>
          <w:p w14:paraId="6700602F" w14:textId="1478CB9B" w:rsidR="00266BC9" w:rsidRDefault="00266BC9" w:rsidP="00876019">
            <w:r>
              <w:t>Type of High-Risk Position</w:t>
            </w:r>
          </w:p>
        </w:tc>
        <w:tc>
          <w:tcPr>
            <w:tcW w:w="3134" w:type="dxa"/>
            <w:gridSpan w:val="5"/>
            <w:shd w:val="clear" w:color="auto" w:fill="auto"/>
          </w:tcPr>
          <w:p w14:paraId="2FD9A3BA" w14:textId="13280909" w:rsidR="00266BC9" w:rsidRDefault="00000000" w:rsidP="00876019">
            <w:pPr>
              <w:rPr>
                <w:rFonts w:cstheme="minorHAnsi"/>
              </w:rPr>
            </w:pPr>
            <w:sdt>
              <w:sdtPr>
                <w:rPr>
                  <w:rFonts w:cstheme="minorHAnsi"/>
                </w:rPr>
                <w:id w:val="-1552374208"/>
                <w14:checkbox>
                  <w14:checked w14:val="0"/>
                  <w14:checkedState w14:val="2612" w14:font="MS Gothic"/>
                  <w14:uncheckedState w14:val="2610" w14:font="MS Gothic"/>
                </w14:checkbox>
              </w:sdtPr>
              <w:sdtContent>
                <w:r w:rsidR="00266BC9">
                  <w:rPr>
                    <w:rFonts w:ascii="MS Gothic" w:eastAsia="MS Gothic" w:hAnsi="MS Gothic" w:cstheme="minorHAnsi" w:hint="eastAsia"/>
                  </w:rPr>
                  <w:t>☐</w:t>
                </w:r>
              </w:sdtContent>
            </w:sdt>
            <w:r w:rsidR="00266BC9" w:rsidRPr="00CB310D">
              <w:rPr>
                <w:rFonts w:cstheme="minorHAnsi"/>
                <w:bCs/>
              </w:rPr>
              <w:t xml:space="preserve">  </w:t>
            </w:r>
            <w:r w:rsidR="00266BC9">
              <w:rPr>
                <w:rFonts w:cstheme="minorHAnsi"/>
                <w:bCs/>
              </w:rPr>
              <w:t>Position of Trust</w:t>
            </w:r>
          </w:p>
        </w:tc>
        <w:tc>
          <w:tcPr>
            <w:tcW w:w="3128" w:type="dxa"/>
            <w:gridSpan w:val="5"/>
            <w:shd w:val="clear" w:color="auto" w:fill="auto"/>
          </w:tcPr>
          <w:p w14:paraId="5EA7540F" w14:textId="0894E917" w:rsidR="00266BC9" w:rsidRDefault="00000000" w:rsidP="00876019">
            <w:pPr>
              <w:rPr>
                <w:rFonts w:cstheme="minorHAnsi"/>
              </w:rPr>
            </w:pPr>
            <w:sdt>
              <w:sdtPr>
                <w:rPr>
                  <w:rFonts w:cstheme="minorHAnsi"/>
                </w:rPr>
                <w:id w:val="-1644112998"/>
                <w14:checkbox>
                  <w14:checked w14:val="0"/>
                  <w14:checkedState w14:val="2612" w14:font="MS Gothic"/>
                  <w14:uncheckedState w14:val="2610" w14:font="MS Gothic"/>
                </w14:checkbox>
              </w:sdtPr>
              <w:sdtContent>
                <w:r w:rsidR="00266BC9" w:rsidRPr="00130194">
                  <w:rPr>
                    <w:rFonts w:ascii="MS Gothic" w:eastAsia="MS Gothic" w:hAnsi="MS Gothic" w:cstheme="minorHAnsi" w:hint="eastAsia"/>
                  </w:rPr>
                  <w:t>☐</w:t>
                </w:r>
              </w:sdtContent>
            </w:sdt>
            <w:r w:rsidR="00266BC9" w:rsidRPr="00CB310D">
              <w:rPr>
                <w:rFonts w:cstheme="minorHAnsi"/>
                <w:bCs/>
              </w:rPr>
              <w:t xml:space="preserve">   </w:t>
            </w:r>
            <w:r w:rsidR="00266BC9">
              <w:rPr>
                <w:rFonts w:cstheme="minorHAnsi"/>
                <w:bCs/>
              </w:rPr>
              <w:t>Designated Security Assessed Position</w:t>
            </w:r>
          </w:p>
        </w:tc>
      </w:tr>
      <w:tr w:rsidR="00AA35F6" w:rsidRPr="00CB310D" w14:paraId="3B239632" w14:textId="77777777" w:rsidTr="00DB18E7">
        <w:trPr>
          <w:trHeight w:val="283"/>
        </w:trPr>
        <w:tc>
          <w:tcPr>
            <w:tcW w:w="4370" w:type="dxa"/>
            <w:shd w:val="clear" w:color="auto" w:fill="F2F2F2" w:themeFill="background1" w:themeFillShade="F2"/>
          </w:tcPr>
          <w:p w14:paraId="200A92C0" w14:textId="77777777" w:rsidR="003315A8" w:rsidRDefault="003315A8" w:rsidP="00876019">
            <w:r>
              <w:t>Security clearance level supported</w:t>
            </w:r>
          </w:p>
        </w:tc>
        <w:tc>
          <w:tcPr>
            <w:tcW w:w="1557" w:type="dxa"/>
            <w:gridSpan w:val="2"/>
            <w:shd w:val="clear" w:color="auto" w:fill="auto"/>
          </w:tcPr>
          <w:p w14:paraId="50AC816D" w14:textId="77777777" w:rsidR="003315A8" w:rsidRDefault="00000000" w:rsidP="00876019">
            <w:pPr>
              <w:rPr>
                <w:rFonts w:cstheme="minorHAnsi"/>
              </w:rPr>
            </w:pPr>
            <w:sdt>
              <w:sdtPr>
                <w:rPr>
                  <w:rFonts w:cstheme="minorHAnsi"/>
                </w:rPr>
                <w:id w:val="-1669316015"/>
                <w14:checkbox>
                  <w14:checked w14:val="0"/>
                  <w14:checkedState w14:val="2612" w14:font="MS Gothic"/>
                  <w14:uncheckedState w14:val="2610" w14:font="MS Gothic"/>
                </w14:checkbox>
              </w:sdtPr>
              <w:sdtContent>
                <w:r w:rsidR="003315A8">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None</w:t>
            </w:r>
          </w:p>
        </w:tc>
        <w:tc>
          <w:tcPr>
            <w:tcW w:w="1577" w:type="dxa"/>
            <w:gridSpan w:val="3"/>
            <w:shd w:val="clear" w:color="auto" w:fill="auto"/>
          </w:tcPr>
          <w:p w14:paraId="04EE1CDA" w14:textId="77777777" w:rsidR="003315A8" w:rsidRDefault="00000000" w:rsidP="00876019">
            <w:pPr>
              <w:rPr>
                <w:rFonts w:cstheme="minorHAnsi"/>
              </w:rPr>
            </w:pPr>
            <w:sdt>
              <w:sdtPr>
                <w:rPr>
                  <w:rFonts w:cstheme="minorHAnsi"/>
                </w:rPr>
                <w:id w:val="2003540809"/>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3315A8">
              <w:rPr>
                <w:rFonts w:cstheme="minorHAnsi"/>
                <w:bCs/>
              </w:rPr>
              <w:t>Baseline</w:t>
            </w:r>
          </w:p>
        </w:tc>
        <w:tc>
          <w:tcPr>
            <w:tcW w:w="1571" w:type="dxa"/>
            <w:gridSpan w:val="3"/>
            <w:shd w:val="clear" w:color="auto" w:fill="auto"/>
          </w:tcPr>
          <w:p w14:paraId="3DD57A0A" w14:textId="77777777" w:rsidR="003315A8" w:rsidRDefault="00000000" w:rsidP="00876019">
            <w:pPr>
              <w:rPr>
                <w:rFonts w:cstheme="minorHAnsi"/>
              </w:rPr>
            </w:pPr>
            <w:sdt>
              <w:sdtPr>
                <w:rPr>
                  <w:rFonts w:cstheme="minorHAnsi"/>
                </w:rPr>
                <w:id w:val="-1335692249"/>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V1</w:t>
            </w:r>
          </w:p>
        </w:tc>
        <w:tc>
          <w:tcPr>
            <w:tcW w:w="1557" w:type="dxa"/>
            <w:gridSpan w:val="2"/>
            <w:shd w:val="clear" w:color="auto" w:fill="auto"/>
          </w:tcPr>
          <w:p w14:paraId="41B796DE" w14:textId="77777777" w:rsidR="003315A8" w:rsidRPr="00241F44" w:rsidRDefault="00000000" w:rsidP="00876019">
            <w:pPr>
              <w:rPr>
                <w:rFonts w:cstheme="minorHAnsi"/>
                <w:bCs/>
              </w:rPr>
            </w:pPr>
            <w:sdt>
              <w:sdtPr>
                <w:rPr>
                  <w:rFonts w:cstheme="minorHAnsi"/>
                </w:rPr>
                <w:id w:val="-365749997"/>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N</w:t>
            </w:r>
            <w:r w:rsidR="003315A8">
              <w:rPr>
                <w:rFonts w:cstheme="minorHAnsi"/>
                <w:bCs/>
              </w:rPr>
              <w:t>V2</w:t>
            </w:r>
          </w:p>
        </w:tc>
      </w:tr>
      <w:tr w:rsidR="003315A8" w:rsidRPr="00CB310D" w14:paraId="121DA103" w14:textId="77777777" w:rsidTr="00DB18E7">
        <w:trPr>
          <w:trHeight w:val="283"/>
        </w:trPr>
        <w:tc>
          <w:tcPr>
            <w:tcW w:w="4370" w:type="dxa"/>
            <w:shd w:val="clear" w:color="auto" w:fill="F2F2F2" w:themeFill="background1" w:themeFillShade="F2"/>
          </w:tcPr>
          <w:p w14:paraId="5F45C3F2" w14:textId="77777777" w:rsidR="003315A8" w:rsidRPr="00CB310D" w:rsidRDefault="003315A8" w:rsidP="00876019">
            <w:pPr>
              <w:rPr>
                <w:rFonts w:cstheme="minorHAnsi"/>
                <w:bCs/>
              </w:rPr>
            </w:pPr>
            <w:r>
              <w:rPr>
                <w:rFonts w:cstheme="minorHAnsi"/>
                <w:bCs/>
              </w:rPr>
              <w:t>Agency Security Advisor name</w:t>
            </w:r>
          </w:p>
        </w:tc>
        <w:tc>
          <w:tcPr>
            <w:tcW w:w="6262" w:type="dxa"/>
            <w:gridSpan w:val="10"/>
            <w:shd w:val="clear" w:color="auto" w:fill="auto"/>
          </w:tcPr>
          <w:p w14:paraId="127AF535" w14:textId="77777777" w:rsidR="003315A8" w:rsidRPr="00CB310D" w:rsidRDefault="003315A8" w:rsidP="00876019">
            <w:pPr>
              <w:rPr>
                <w:rFonts w:cstheme="minorHAnsi"/>
                <w:bCs/>
              </w:rPr>
            </w:pPr>
          </w:p>
        </w:tc>
      </w:tr>
      <w:tr w:rsidR="003315A8" w:rsidRPr="00CB310D" w14:paraId="5381D91E" w14:textId="77777777" w:rsidTr="00DB18E7">
        <w:trPr>
          <w:trHeight w:val="283"/>
        </w:trPr>
        <w:tc>
          <w:tcPr>
            <w:tcW w:w="4370" w:type="dxa"/>
            <w:shd w:val="clear" w:color="auto" w:fill="F2F2F2" w:themeFill="background1" w:themeFillShade="F2"/>
          </w:tcPr>
          <w:p w14:paraId="15B6B0C2" w14:textId="77777777" w:rsidR="003315A8" w:rsidRPr="00CB310D" w:rsidRDefault="003315A8" w:rsidP="00876019">
            <w:pPr>
              <w:rPr>
                <w:rFonts w:cstheme="minorHAnsi"/>
                <w:bCs/>
              </w:rPr>
            </w:pPr>
            <w:r>
              <w:rPr>
                <w:rFonts w:cstheme="minorHAnsi"/>
                <w:bCs/>
              </w:rPr>
              <w:t>Date and signature</w:t>
            </w:r>
          </w:p>
        </w:tc>
        <w:tc>
          <w:tcPr>
            <w:tcW w:w="6262" w:type="dxa"/>
            <w:gridSpan w:val="10"/>
            <w:shd w:val="clear" w:color="auto" w:fill="auto"/>
          </w:tcPr>
          <w:p w14:paraId="1CA7AC97" w14:textId="77777777" w:rsidR="003315A8" w:rsidRDefault="003315A8" w:rsidP="00876019">
            <w:pPr>
              <w:rPr>
                <w:rFonts w:cstheme="minorHAnsi"/>
                <w:bCs/>
              </w:rPr>
            </w:pPr>
          </w:p>
          <w:p w14:paraId="6794D37A" w14:textId="77777777" w:rsidR="003315A8" w:rsidRPr="00CB310D" w:rsidRDefault="003315A8" w:rsidP="00876019">
            <w:pPr>
              <w:rPr>
                <w:rFonts w:cstheme="minorHAnsi"/>
                <w:bCs/>
              </w:rPr>
            </w:pPr>
            <w:r>
              <w:rPr>
                <w:rFonts w:cstheme="minorHAnsi"/>
                <w:bCs/>
              </w:rPr>
              <w:br/>
            </w:r>
          </w:p>
        </w:tc>
      </w:tr>
      <w:tr w:rsidR="003315A8" w:rsidRPr="00CB310D" w14:paraId="5427EC97" w14:textId="77777777" w:rsidTr="003C0A1D">
        <w:trPr>
          <w:trHeight w:val="283"/>
        </w:trPr>
        <w:tc>
          <w:tcPr>
            <w:tcW w:w="10632" w:type="dxa"/>
            <w:gridSpan w:val="11"/>
            <w:shd w:val="clear" w:color="auto" w:fill="632B8D"/>
          </w:tcPr>
          <w:p w14:paraId="5B6BDDC6" w14:textId="23FAF59C" w:rsidR="003315A8" w:rsidRPr="002630E1" w:rsidRDefault="003315A8" w:rsidP="00AA35F6">
            <w:pPr>
              <w:tabs>
                <w:tab w:val="left" w:pos="5448"/>
              </w:tabs>
              <w:rPr>
                <w:rFonts w:cstheme="minorHAnsi"/>
                <w:b/>
                <w:color w:val="FFFFFF" w:themeColor="background1"/>
              </w:rPr>
            </w:pPr>
            <w:r w:rsidRPr="002630E1">
              <w:rPr>
                <w:rFonts w:cstheme="minorHAnsi"/>
                <w:b/>
                <w:color w:val="FFFFFF" w:themeColor="background1"/>
              </w:rPr>
              <w:t>High level security clearance endorsement (if required)</w:t>
            </w:r>
            <w:r w:rsidR="00AA35F6">
              <w:rPr>
                <w:rFonts w:cstheme="minorHAnsi"/>
                <w:b/>
                <w:color w:val="FFFFFF" w:themeColor="background1"/>
              </w:rPr>
              <w:t xml:space="preserve"> – Director</w:t>
            </w:r>
            <w:r w:rsidR="00B34422">
              <w:rPr>
                <w:rFonts w:cstheme="minorHAnsi"/>
                <w:b/>
                <w:color w:val="FFFFFF" w:themeColor="background1"/>
              </w:rPr>
              <w:t>-</w:t>
            </w:r>
            <w:r w:rsidR="00AA35F6">
              <w:rPr>
                <w:rFonts w:cstheme="minorHAnsi"/>
                <w:b/>
                <w:color w:val="FFFFFF" w:themeColor="background1"/>
              </w:rPr>
              <w:t xml:space="preserve">General </w:t>
            </w:r>
            <w:r w:rsidR="00783707">
              <w:rPr>
                <w:rFonts w:cstheme="minorHAnsi"/>
                <w:b/>
                <w:color w:val="FFFFFF" w:themeColor="background1"/>
              </w:rPr>
              <w:t xml:space="preserve">or Head of Service </w:t>
            </w:r>
            <w:r w:rsidR="00AA35F6">
              <w:rPr>
                <w:rFonts w:cstheme="minorHAnsi"/>
                <w:b/>
                <w:color w:val="FFFFFF" w:themeColor="background1"/>
              </w:rPr>
              <w:t>to complete</w:t>
            </w:r>
            <w:r w:rsidR="00AA35F6">
              <w:rPr>
                <w:rFonts w:cstheme="minorHAnsi"/>
                <w:b/>
                <w:color w:val="FFFFFF" w:themeColor="background1"/>
              </w:rPr>
              <w:tab/>
            </w:r>
          </w:p>
        </w:tc>
      </w:tr>
      <w:tr w:rsidR="003315A8" w:rsidRPr="00CB310D" w14:paraId="7E5206F4" w14:textId="77777777" w:rsidTr="00DB18E7">
        <w:trPr>
          <w:trHeight w:val="283"/>
        </w:trPr>
        <w:tc>
          <w:tcPr>
            <w:tcW w:w="4370" w:type="dxa"/>
            <w:shd w:val="clear" w:color="auto" w:fill="F2F2F2" w:themeFill="background1" w:themeFillShade="F2"/>
          </w:tcPr>
          <w:p w14:paraId="1AAC39C5" w14:textId="77777777" w:rsidR="003315A8" w:rsidRPr="00CB310D" w:rsidRDefault="003315A8" w:rsidP="00876019">
            <w:pPr>
              <w:rPr>
                <w:rFonts w:cstheme="minorHAnsi"/>
                <w:bCs/>
              </w:rPr>
            </w:pPr>
            <w:r>
              <w:rPr>
                <w:rFonts w:cstheme="minorHAnsi"/>
                <w:bCs/>
              </w:rPr>
              <w:t>C</w:t>
            </w:r>
            <w:r w:rsidRPr="00CB310D">
              <w:rPr>
                <w:rFonts w:cstheme="minorHAnsi"/>
                <w:bCs/>
              </w:rPr>
              <w:t xml:space="preserve">omments </w:t>
            </w:r>
          </w:p>
          <w:p w14:paraId="5C30F708" w14:textId="77777777" w:rsidR="003315A8" w:rsidRPr="00CB310D" w:rsidRDefault="003315A8" w:rsidP="00876019">
            <w:pPr>
              <w:rPr>
                <w:rFonts w:cstheme="minorHAnsi"/>
                <w:bCs/>
              </w:rPr>
            </w:pPr>
          </w:p>
        </w:tc>
        <w:tc>
          <w:tcPr>
            <w:tcW w:w="6262" w:type="dxa"/>
            <w:gridSpan w:val="10"/>
            <w:shd w:val="clear" w:color="auto" w:fill="auto"/>
          </w:tcPr>
          <w:p w14:paraId="5D81DE26" w14:textId="77777777" w:rsidR="003315A8" w:rsidRDefault="003315A8" w:rsidP="00876019">
            <w:pPr>
              <w:rPr>
                <w:rFonts w:ascii="MS Gothic" w:eastAsia="MS Gothic" w:hAnsi="MS Gothic" w:cstheme="minorHAnsi"/>
              </w:rPr>
            </w:pPr>
          </w:p>
          <w:p w14:paraId="5A343564" w14:textId="77777777" w:rsidR="003315A8" w:rsidRDefault="003315A8" w:rsidP="00876019">
            <w:pPr>
              <w:rPr>
                <w:rFonts w:ascii="MS Gothic" w:eastAsia="MS Gothic" w:hAnsi="MS Gothic" w:cstheme="minorHAnsi"/>
              </w:rPr>
            </w:pPr>
          </w:p>
          <w:p w14:paraId="1FF11226" w14:textId="77777777" w:rsidR="003315A8" w:rsidRPr="00CB310D" w:rsidRDefault="003315A8" w:rsidP="00876019">
            <w:pPr>
              <w:rPr>
                <w:rFonts w:cstheme="minorHAnsi"/>
                <w:bCs/>
              </w:rPr>
            </w:pPr>
          </w:p>
        </w:tc>
      </w:tr>
      <w:tr w:rsidR="003315A8" w:rsidRPr="00CB310D" w14:paraId="10954CDE" w14:textId="77777777" w:rsidTr="00DB18E7">
        <w:trPr>
          <w:trHeight w:val="283"/>
        </w:trPr>
        <w:tc>
          <w:tcPr>
            <w:tcW w:w="4370" w:type="dxa"/>
            <w:shd w:val="clear" w:color="auto" w:fill="F2F2F2" w:themeFill="background1" w:themeFillShade="F2"/>
          </w:tcPr>
          <w:p w14:paraId="2BE1C5F6" w14:textId="5AD8C34D" w:rsidR="003315A8" w:rsidRDefault="00DB18E7" w:rsidP="00876019">
            <w:r>
              <w:t>Is the NV2 clearance supported?</w:t>
            </w:r>
          </w:p>
        </w:tc>
        <w:tc>
          <w:tcPr>
            <w:tcW w:w="3134" w:type="dxa"/>
            <w:gridSpan w:val="5"/>
            <w:shd w:val="clear" w:color="auto" w:fill="auto"/>
          </w:tcPr>
          <w:p w14:paraId="0F744A02" w14:textId="59707C07" w:rsidR="003315A8" w:rsidRDefault="00000000" w:rsidP="00876019">
            <w:pPr>
              <w:rPr>
                <w:rFonts w:cstheme="minorHAnsi"/>
              </w:rPr>
            </w:pPr>
            <w:sdt>
              <w:sdtPr>
                <w:rPr>
                  <w:rFonts w:cstheme="minorHAnsi"/>
                </w:rPr>
                <w:id w:val="-2029246006"/>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DB18E7">
              <w:rPr>
                <w:rFonts w:cstheme="minorHAnsi"/>
                <w:bCs/>
              </w:rPr>
              <w:t>Yes</w:t>
            </w:r>
          </w:p>
        </w:tc>
        <w:tc>
          <w:tcPr>
            <w:tcW w:w="3128" w:type="dxa"/>
            <w:gridSpan w:val="5"/>
            <w:shd w:val="clear" w:color="auto" w:fill="auto"/>
          </w:tcPr>
          <w:p w14:paraId="7B47E7D2" w14:textId="38DAC2AD" w:rsidR="003315A8" w:rsidRPr="0063483A" w:rsidRDefault="00000000" w:rsidP="00876019">
            <w:pPr>
              <w:rPr>
                <w:rFonts w:cstheme="minorHAnsi"/>
              </w:rPr>
            </w:pPr>
            <w:sdt>
              <w:sdtPr>
                <w:rPr>
                  <w:rFonts w:cstheme="minorHAnsi"/>
                </w:rPr>
                <w:id w:val="123587324"/>
                <w14:checkbox>
                  <w14:checked w14:val="0"/>
                  <w14:checkedState w14:val="2612" w14:font="MS Gothic"/>
                  <w14:uncheckedState w14:val="2610" w14:font="MS Gothic"/>
                </w14:checkbox>
              </w:sdtPr>
              <w:sdtContent>
                <w:r w:rsidR="003315A8" w:rsidRPr="00130194">
                  <w:rPr>
                    <w:rFonts w:ascii="MS Gothic" w:eastAsia="MS Gothic" w:hAnsi="MS Gothic" w:cstheme="minorHAnsi" w:hint="eastAsia"/>
                  </w:rPr>
                  <w:t>☐</w:t>
                </w:r>
              </w:sdtContent>
            </w:sdt>
            <w:r w:rsidR="003315A8" w:rsidRPr="00CB310D">
              <w:rPr>
                <w:rFonts w:cstheme="minorHAnsi"/>
                <w:bCs/>
              </w:rPr>
              <w:t xml:space="preserve">   </w:t>
            </w:r>
            <w:r w:rsidR="00DB18E7">
              <w:rPr>
                <w:rFonts w:cstheme="minorHAnsi"/>
                <w:bCs/>
              </w:rPr>
              <w:t>No</w:t>
            </w:r>
          </w:p>
        </w:tc>
      </w:tr>
      <w:tr w:rsidR="003315A8" w:rsidRPr="00CB310D" w14:paraId="51EC69B7" w14:textId="77777777" w:rsidTr="00DB18E7">
        <w:trPr>
          <w:trHeight w:val="283"/>
        </w:trPr>
        <w:tc>
          <w:tcPr>
            <w:tcW w:w="4370" w:type="dxa"/>
            <w:shd w:val="clear" w:color="auto" w:fill="F2F2F2" w:themeFill="background1" w:themeFillShade="F2"/>
          </w:tcPr>
          <w:p w14:paraId="4AB29194" w14:textId="49D3230A" w:rsidR="003315A8" w:rsidRPr="00CB310D" w:rsidRDefault="00783707" w:rsidP="00876019">
            <w:pPr>
              <w:rPr>
                <w:rFonts w:cstheme="minorHAnsi"/>
                <w:bCs/>
              </w:rPr>
            </w:pPr>
            <w:r>
              <w:rPr>
                <w:rFonts w:cstheme="minorHAnsi"/>
                <w:bCs/>
              </w:rPr>
              <w:t>Name of endorsing Executive</w:t>
            </w:r>
          </w:p>
        </w:tc>
        <w:tc>
          <w:tcPr>
            <w:tcW w:w="6262" w:type="dxa"/>
            <w:gridSpan w:val="10"/>
            <w:shd w:val="clear" w:color="auto" w:fill="auto"/>
          </w:tcPr>
          <w:p w14:paraId="3F87A5B2" w14:textId="77777777" w:rsidR="003315A8" w:rsidRPr="00CB310D" w:rsidRDefault="003315A8" w:rsidP="00876019">
            <w:pPr>
              <w:rPr>
                <w:rFonts w:cstheme="minorHAnsi"/>
                <w:bCs/>
              </w:rPr>
            </w:pPr>
          </w:p>
        </w:tc>
      </w:tr>
      <w:tr w:rsidR="003315A8" w:rsidRPr="00CB310D" w14:paraId="2B7ED9FE" w14:textId="77777777" w:rsidTr="00DB18E7">
        <w:trPr>
          <w:trHeight w:val="283"/>
        </w:trPr>
        <w:tc>
          <w:tcPr>
            <w:tcW w:w="4370" w:type="dxa"/>
            <w:shd w:val="clear" w:color="auto" w:fill="F2F2F2" w:themeFill="background1" w:themeFillShade="F2"/>
          </w:tcPr>
          <w:p w14:paraId="75A07954" w14:textId="77777777" w:rsidR="003315A8" w:rsidRPr="00CB310D" w:rsidRDefault="003315A8" w:rsidP="00876019">
            <w:pPr>
              <w:rPr>
                <w:rFonts w:cstheme="minorHAnsi"/>
                <w:bCs/>
              </w:rPr>
            </w:pPr>
            <w:r>
              <w:rPr>
                <w:rFonts w:cstheme="minorHAnsi"/>
                <w:bCs/>
              </w:rPr>
              <w:t>Date and signature</w:t>
            </w:r>
          </w:p>
        </w:tc>
        <w:tc>
          <w:tcPr>
            <w:tcW w:w="6262" w:type="dxa"/>
            <w:gridSpan w:val="10"/>
            <w:shd w:val="clear" w:color="auto" w:fill="auto"/>
          </w:tcPr>
          <w:p w14:paraId="285B8247" w14:textId="77777777" w:rsidR="003315A8" w:rsidRDefault="003315A8" w:rsidP="00876019">
            <w:pPr>
              <w:rPr>
                <w:rFonts w:cstheme="minorHAnsi"/>
                <w:bCs/>
              </w:rPr>
            </w:pPr>
          </w:p>
          <w:p w14:paraId="59A1B3E2" w14:textId="77777777" w:rsidR="003315A8" w:rsidRPr="00CB310D" w:rsidRDefault="003315A8" w:rsidP="00876019">
            <w:pPr>
              <w:rPr>
                <w:rFonts w:cstheme="minorHAnsi"/>
                <w:bCs/>
              </w:rPr>
            </w:pPr>
            <w:r>
              <w:rPr>
                <w:rFonts w:cstheme="minorHAnsi"/>
                <w:bCs/>
              </w:rPr>
              <w:br/>
            </w:r>
          </w:p>
        </w:tc>
      </w:tr>
    </w:tbl>
    <w:p w14:paraId="723DEF0C" w14:textId="77777777" w:rsidR="003315A8" w:rsidRDefault="003315A8" w:rsidP="003315A8">
      <w:pPr>
        <w:rPr>
          <w:rFonts w:cstheme="minorHAnsi"/>
          <w:b/>
          <w:bCs/>
          <w:sz w:val="24"/>
          <w:szCs w:val="24"/>
        </w:rPr>
      </w:pPr>
      <w:r>
        <w:br/>
      </w:r>
      <w:r w:rsidRPr="008B1130">
        <w:rPr>
          <w:b/>
          <w:bCs/>
        </w:rPr>
        <w:t xml:space="preserve">This form </w:t>
      </w:r>
      <w:r w:rsidRPr="00516246">
        <w:rPr>
          <w:b/>
          <w:bCs/>
          <w:u w:val="single"/>
        </w:rPr>
        <w:t>must</w:t>
      </w:r>
      <w:r w:rsidRPr="008B1130">
        <w:rPr>
          <w:b/>
          <w:bCs/>
        </w:rPr>
        <w:t xml:space="preserve"> be completed prior to the position being advertised</w:t>
      </w:r>
      <w:r>
        <w:rPr>
          <w:b/>
          <w:bCs/>
        </w:rPr>
        <w:t xml:space="preserve"> internally or on the ACT Government Jobs website</w:t>
      </w:r>
      <w:r w:rsidRPr="008B1130">
        <w:rPr>
          <w:b/>
          <w:bCs/>
        </w:rPr>
        <w:t>.</w:t>
      </w:r>
    </w:p>
    <w:p w14:paraId="03C01F93" w14:textId="77777777" w:rsidR="003315A8" w:rsidRPr="005A618E" w:rsidRDefault="003315A8" w:rsidP="003315A8">
      <w:pPr>
        <w:rPr>
          <w:rFonts w:cstheme="minorHAnsi"/>
          <w:b/>
          <w:bCs/>
        </w:rPr>
      </w:pPr>
    </w:p>
    <w:p w14:paraId="08686F4F" w14:textId="77777777" w:rsidR="003315A8" w:rsidRPr="005A618E" w:rsidRDefault="003315A8" w:rsidP="003315A8">
      <w:pPr>
        <w:rPr>
          <w:rFonts w:cstheme="minorHAnsi"/>
          <w:b/>
          <w:bCs/>
        </w:rPr>
      </w:pPr>
    </w:p>
    <w:p w14:paraId="2CC5124C" w14:textId="77777777" w:rsidR="002E037D" w:rsidRDefault="002E037D">
      <w:pPr>
        <w:rPr>
          <w:rFonts w:cstheme="minorHAnsi"/>
          <w:b/>
          <w:bCs/>
          <w:sz w:val="24"/>
          <w:szCs w:val="24"/>
        </w:rPr>
      </w:pPr>
      <w:r>
        <w:rPr>
          <w:rFonts w:cstheme="minorHAnsi"/>
          <w:b/>
          <w:bCs/>
          <w:sz w:val="24"/>
          <w:szCs w:val="24"/>
        </w:rPr>
        <w:br w:type="page"/>
      </w:r>
    </w:p>
    <w:p w14:paraId="3F174328" w14:textId="6FC3273C" w:rsidR="003315A8" w:rsidRPr="008C13C9" w:rsidRDefault="003315A8" w:rsidP="003315A8">
      <w:pPr>
        <w:rPr>
          <w:rFonts w:cstheme="minorHAnsi"/>
          <w:b/>
          <w:bCs/>
          <w:sz w:val="24"/>
          <w:szCs w:val="24"/>
        </w:rPr>
      </w:pPr>
      <w:r>
        <w:rPr>
          <w:rFonts w:cstheme="minorHAnsi"/>
          <w:b/>
          <w:bCs/>
          <w:sz w:val="24"/>
          <w:szCs w:val="24"/>
        </w:rPr>
        <w:lastRenderedPageBreak/>
        <w:t>Business Impact Level Assessment Tool</w:t>
      </w:r>
    </w:p>
    <w:tbl>
      <w:tblPr>
        <w:tblStyle w:val="TableGrid"/>
        <w:tblW w:w="0" w:type="auto"/>
        <w:tblLook w:val="04A0" w:firstRow="1" w:lastRow="0" w:firstColumn="1" w:lastColumn="0" w:noHBand="0" w:noVBand="1"/>
      </w:tblPr>
      <w:tblGrid>
        <w:gridCol w:w="2018"/>
        <w:gridCol w:w="2212"/>
        <w:gridCol w:w="2358"/>
        <w:gridCol w:w="2428"/>
      </w:tblGrid>
      <w:tr w:rsidR="00632A02" w:rsidRPr="006918B5" w14:paraId="6C88560A" w14:textId="77777777" w:rsidTr="005A618E">
        <w:trPr>
          <w:trHeight w:val="567"/>
        </w:trPr>
        <w:tc>
          <w:tcPr>
            <w:tcW w:w="4184" w:type="dxa"/>
            <w:vMerge w:val="restart"/>
            <w:shd w:val="clear" w:color="auto" w:fill="632B8D"/>
            <w:vAlign w:val="center"/>
          </w:tcPr>
          <w:p w14:paraId="4CAD9AF6" w14:textId="77777777" w:rsidR="003315A8" w:rsidRPr="002E037D" w:rsidRDefault="003315A8" w:rsidP="003C0A1D">
            <w:pPr>
              <w:shd w:val="clear" w:color="auto" w:fill="632B8D"/>
              <w:jc w:val="center"/>
              <w:rPr>
                <w:rFonts w:cstheme="minorHAnsi"/>
                <w:b/>
                <w:bCs/>
                <w:color w:val="FFFFFF" w:themeColor="background1"/>
              </w:rPr>
            </w:pPr>
            <w:r w:rsidRPr="002E037D">
              <w:rPr>
                <w:rFonts w:cstheme="minorHAnsi"/>
                <w:b/>
                <w:bCs/>
                <w:color w:val="FFFFFF" w:themeColor="background1"/>
              </w:rPr>
              <w:t>Category of impact</w:t>
            </w:r>
          </w:p>
          <w:p w14:paraId="254AC587" w14:textId="77777777" w:rsidR="002E037D" w:rsidRPr="002E037D" w:rsidRDefault="002E037D" w:rsidP="003C0A1D">
            <w:pPr>
              <w:shd w:val="clear" w:color="auto" w:fill="632B8D"/>
              <w:rPr>
                <w:rFonts w:cstheme="minorHAnsi"/>
                <w:b/>
                <w:bCs/>
                <w:color w:val="FFFFFF" w:themeColor="background1"/>
              </w:rPr>
            </w:pPr>
          </w:p>
          <w:p w14:paraId="51F24792" w14:textId="77777777" w:rsidR="002E037D" w:rsidRPr="002E037D" w:rsidRDefault="002E037D" w:rsidP="003C0A1D">
            <w:pPr>
              <w:shd w:val="clear" w:color="auto" w:fill="632B8D"/>
              <w:rPr>
                <w:rFonts w:cstheme="minorHAnsi"/>
                <w:b/>
                <w:bCs/>
                <w:color w:val="FFFFFF" w:themeColor="background1"/>
              </w:rPr>
            </w:pPr>
          </w:p>
          <w:p w14:paraId="7A781BE3" w14:textId="77777777" w:rsidR="002E037D" w:rsidRPr="002E037D" w:rsidRDefault="002E037D" w:rsidP="002E037D">
            <w:pPr>
              <w:rPr>
                <w:rFonts w:cstheme="minorHAnsi"/>
                <w:color w:val="FFFFFF" w:themeColor="background1"/>
              </w:rPr>
            </w:pPr>
          </w:p>
        </w:tc>
        <w:tc>
          <w:tcPr>
            <w:tcW w:w="16649" w:type="dxa"/>
            <w:gridSpan w:val="3"/>
            <w:shd w:val="clear" w:color="auto" w:fill="632B8D"/>
            <w:vAlign w:val="center"/>
          </w:tcPr>
          <w:p w14:paraId="6CD2C2CE" w14:textId="77777777" w:rsidR="003315A8" w:rsidRPr="002E037D" w:rsidRDefault="003315A8" w:rsidP="00876019">
            <w:pPr>
              <w:jc w:val="center"/>
              <w:rPr>
                <w:rFonts w:cstheme="minorHAnsi"/>
                <w:b/>
                <w:bCs/>
                <w:color w:val="FFFFFF" w:themeColor="background1"/>
              </w:rPr>
            </w:pPr>
            <w:r w:rsidRPr="002E037D">
              <w:rPr>
                <w:rFonts w:cstheme="minorHAnsi"/>
                <w:b/>
                <w:bCs/>
                <w:color w:val="FFFFFF" w:themeColor="background1"/>
              </w:rPr>
              <w:t>Impact level</w:t>
            </w:r>
          </w:p>
        </w:tc>
      </w:tr>
      <w:tr w:rsidR="00632A02" w:rsidRPr="006918B5" w14:paraId="5D05B8E0" w14:textId="77777777" w:rsidTr="003C0A1D">
        <w:trPr>
          <w:trHeight w:val="567"/>
        </w:trPr>
        <w:tc>
          <w:tcPr>
            <w:tcW w:w="4184" w:type="dxa"/>
            <w:vMerge/>
            <w:shd w:val="clear" w:color="auto" w:fill="7030A0"/>
            <w:vAlign w:val="center"/>
          </w:tcPr>
          <w:p w14:paraId="4559AB8D" w14:textId="77777777" w:rsidR="003315A8" w:rsidRPr="00BA71CE" w:rsidRDefault="003315A8" w:rsidP="00876019">
            <w:pPr>
              <w:jc w:val="center"/>
              <w:rPr>
                <w:rFonts w:cstheme="minorHAnsi"/>
                <w:b/>
                <w:bCs/>
              </w:rPr>
            </w:pPr>
          </w:p>
        </w:tc>
        <w:tc>
          <w:tcPr>
            <w:tcW w:w="5549" w:type="dxa"/>
            <w:vMerge w:val="restart"/>
            <w:shd w:val="clear" w:color="auto" w:fill="CDACE6"/>
            <w:vAlign w:val="center"/>
          </w:tcPr>
          <w:p w14:paraId="1C172C0C" w14:textId="77777777" w:rsidR="003315A8" w:rsidRDefault="003315A8" w:rsidP="00876019">
            <w:pPr>
              <w:jc w:val="center"/>
              <w:rPr>
                <w:rFonts w:cstheme="minorHAnsi"/>
                <w:b/>
                <w:bCs/>
              </w:rPr>
            </w:pPr>
            <w:r>
              <w:rPr>
                <w:rFonts w:cstheme="minorHAnsi"/>
                <w:b/>
                <w:bCs/>
              </w:rPr>
              <w:t>Low business impact</w:t>
            </w:r>
          </w:p>
          <w:p w14:paraId="40018A72" w14:textId="77777777" w:rsidR="003315A8" w:rsidRDefault="003315A8" w:rsidP="00876019">
            <w:pPr>
              <w:jc w:val="center"/>
              <w:rPr>
                <w:rFonts w:cstheme="minorHAnsi"/>
                <w:b/>
                <w:bCs/>
              </w:rPr>
            </w:pPr>
            <w:r>
              <w:rPr>
                <w:rFonts w:cstheme="minorHAnsi"/>
                <w:b/>
                <w:bCs/>
              </w:rPr>
              <w:t>(1 point)</w:t>
            </w:r>
          </w:p>
        </w:tc>
        <w:tc>
          <w:tcPr>
            <w:tcW w:w="5550" w:type="dxa"/>
            <w:vMerge w:val="restart"/>
            <w:shd w:val="clear" w:color="auto" w:fill="CDACE6"/>
            <w:vAlign w:val="center"/>
          </w:tcPr>
          <w:p w14:paraId="16291933" w14:textId="77777777" w:rsidR="003315A8" w:rsidRDefault="003315A8" w:rsidP="00876019">
            <w:pPr>
              <w:jc w:val="center"/>
              <w:rPr>
                <w:rFonts w:cstheme="minorHAnsi"/>
                <w:b/>
                <w:bCs/>
              </w:rPr>
            </w:pPr>
            <w:r>
              <w:rPr>
                <w:rFonts w:cstheme="minorHAnsi"/>
                <w:b/>
                <w:bCs/>
              </w:rPr>
              <w:t>Medium business impact</w:t>
            </w:r>
          </w:p>
          <w:p w14:paraId="41B86E94" w14:textId="77777777" w:rsidR="003315A8" w:rsidRDefault="003315A8" w:rsidP="00876019">
            <w:pPr>
              <w:jc w:val="center"/>
              <w:rPr>
                <w:rFonts w:cstheme="minorHAnsi"/>
                <w:b/>
                <w:bCs/>
              </w:rPr>
            </w:pPr>
            <w:r>
              <w:rPr>
                <w:rFonts w:cstheme="minorHAnsi"/>
                <w:b/>
                <w:bCs/>
              </w:rPr>
              <w:t>(2 points)</w:t>
            </w:r>
          </w:p>
        </w:tc>
        <w:tc>
          <w:tcPr>
            <w:tcW w:w="5550" w:type="dxa"/>
            <w:vMerge w:val="restart"/>
            <w:shd w:val="clear" w:color="auto" w:fill="CDACE6"/>
            <w:vAlign w:val="center"/>
          </w:tcPr>
          <w:p w14:paraId="5B76EE51" w14:textId="77777777" w:rsidR="003315A8" w:rsidRDefault="003315A8" w:rsidP="00876019">
            <w:pPr>
              <w:jc w:val="center"/>
              <w:rPr>
                <w:rFonts w:cstheme="minorHAnsi"/>
                <w:b/>
                <w:bCs/>
              </w:rPr>
            </w:pPr>
            <w:r>
              <w:rPr>
                <w:rFonts w:cstheme="minorHAnsi"/>
                <w:b/>
                <w:bCs/>
              </w:rPr>
              <w:t>High business impact</w:t>
            </w:r>
          </w:p>
          <w:p w14:paraId="7CA18F5C" w14:textId="77777777" w:rsidR="003315A8" w:rsidRDefault="003315A8" w:rsidP="00876019">
            <w:pPr>
              <w:jc w:val="center"/>
              <w:rPr>
                <w:rFonts w:cstheme="minorHAnsi"/>
                <w:b/>
                <w:bCs/>
              </w:rPr>
            </w:pPr>
            <w:r>
              <w:rPr>
                <w:rFonts w:cstheme="minorHAnsi"/>
                <w:b/>
                <w:bCs/>
              </w:rPr>
              <w:t>(3 points)</w:t>
            </w:r>
          </w:p>
        </w:tc>
      </w:tr>
      <w:tr w:rsidR="00632A02" w:rsidRPr="006918B5" w14:paraId="699BBB0C" w14:textId="77777777" w:rsidTr="003C0A1D">
        <w:trPr>
          <w:trHeight w:val="567"/>
        </w:trPr>
        <w:tc>
          <w:tcPr>
            <w:tcW w:w="4184" w:type="dxa"/>
            <w:vMerge/>
            <w:shd w:val="clear" w:color="auto" w:fill="7030A0"/>
          </w:tcPr>
          <w:p w14:paraId="3F925E57" w14:textId="77777777" w:rsidR="003315A8" w:rsidRPr="00E64A34" w:rsidRDefault="003315A8" w:rsidP="00876019">
            <w:pPr>
              <w:rPr>
                <w:rFonts w:cstheme="minorHAnsi"/>
                <w:b/>
                <w:bCs/>
              </w:rPr>
            </w:pPr>
          </w:p>
        </w:tc>
        <w:tc>
          <w:tcPr>
            <w:tcW w:w="5549" w:type="dxa"/>
            <w:vMerge/>
            <w:shd w:val="clear" w:color="auto" w:fill="CDACE6"/>
            <w:vAlign w:val="center"/>
          </w:tcPr>
          <w:p w14:paraId="6D39F7D5" w14:textId="77777777" w:rsidR="003315A8" w:rsidRDefault="003315A8" w:rsidP="00876019">
            <w:pPr>
              <w:jc w:val="center"/>
              <w:rPr>
                <w:rFonts w:cstheme="minorHAnsi"/>
              </w:rPr>
            </w:pPr>
          </w:p>
        </w:tc>
        <w:tc>
          <w:tcPr>
            <w:tcW w:w="5550" w:type="dxa"/>
            <w:vMerge/>
            <w:shd w:val="clear" w:color="auto" w:fill="CDACE6"/>
            <w:vAlign w:val="center"/>
          </w:tcPr>
          <w:p w14:paraId="63E5AA7A" w14:textId="77777777" w:rsidR="003315A8" w:rsidRDefault="003315A8" w:rsidP="00876019">
            <w:pPr>
              <w:jc w:val="center"/>
              <w:rPr>
                <w:rFonts w:cstheme="minorHAnsi"/>
              </w:rPr>
            </w:pPr>
          </w:p>
        </w:tc>
        <w:tc>
          <w:tcPr>
            <w:tcW w:w="5550" w:type="dxa"/>
            <w:vMerge/>
            <w:shd w:val="clear" w:color="auto" w:fill="CDACE6"/>
            <w:vAlign w:val="center"/>
          </w:tcPr>
          <w:p w14:paraId="7CC9ED26" w14:textId="77777777" w:rsidR="003315A8" w:rsidRPr="00E64A34" w:rsidRDefault="003315A8" w:rsidP="00876019">
            <w:pPr>
              <w:jc w:val="center"/>
              <w:rPr>
                <w:rFonts w:cstheme="minorHAnsi"/>
              </w:rPr>
            </w:pPr>
          </w:p>
        </w:tc>
      </w:tr>
      <w:tr w:rsidR="00632A02" w:rsidRPr="006918B5" w14:paraId="6ED54797" w14:textId="77777777" w:rsidTr="00876019">
        <w:trPr>
          <w:trHeight w:val="850"/>
        </w:trPr>
        <w:tc>
          <w:tcPr>
            <w:tcW w:w="4184" w:type="dxa"/>
          </w:tcPr>
          <w:p w14:paraId="16639919" w14:textId="77777777" w:rsidR="003315A8" w:rsidRPr="008C13C9" w:rsidRDefault="003315A8" w:rsidP="00876019">
            <w:pPr>
              <w:rPr>
                <w:rFonts w:cstheme="minorHAnsi"/>
              </w:rPr>
            </w:pPr>
            <w:r>
              <w:rPr>
                <w:rFonts w:cstheme="minorHAnsi"/>
                <w:b/>
                <w:bCs/>
              </w:rPr>
              <w:t>Individuals (or those associated with those individuals)</w:t>
            </w:r>
          </w:p>
        </w:tc>
        <w:tc>
          <w:tcPr>
            <w:tcW w:w="5549" w:type="dxa"/>
          </w:tcPr>
          <w:p w14:paraId="05F5107A" w14:textId="77777777" w:rsidR="003315A8" w:rsidRDefault="003315A8" w:rsidP="00876019">
            <w:pPr>
              <w:rPr>
                <w:rFonts w:cstheme="minorHAnsi"/>
                <w:sz w:val="20"/>
                <w:szCs w:val="20"/>
              </w:rPr>
            </w:pPr>
            <w:r w:rsidRPr="00BE3BA0">
              <w:rPr>
                <w:rFonts w:cstheme="minorHAnsi"/>
                <w:sz w:val="20"/>
                <w:szCs w:val="20"/>
              </w:rPr>
              <w:t>Information from routine business operations</w:t>
            </w:r>
            <w:r>
              <w:rPr>
                <w:rFonts w:cstheme="minorHAnsi"/>
                <w:sz w:val="20"/>
                <w:szCs w:val="20"/>
              </w:rPr>
              <w:t>.</w:t>
            </w:r>
            <w:r w:rsidRPr="00BE3BA0">
              <w:rPr>
                <w:rFonts w:cstheme="minorHAnsi"/>
                <w:sz w:val="20"/>
                <w:szCs w:val="20"/>
              </w:rPr>
              <w:t xml:space="preserve"> </w:t>
            </w:r>
          </w:p>
          <w:p w14:paraId="2585DB3C" w14:textId="6BA668AD" w:rsidR="003315A8" w:rsidRPr="00BE3BA0" w:rsidRDefault="003315A8" w:rsidP="00876019">
            <w:pPr>
              <w:rPr>
                <w:rFonts w:cstheme="minorHAnsi"/>
                <w:sz w:val="20"/>
                <w:szCs w:val="20"/>
              </w:rPr>
            </w:pPr>
            <w:r>
              <w:rPr>
                <w:rFonts w:cstheme="minorHAnsi"/>
                <w:sz w:val="20"/>
                <w:szCs w:val="20"/>
              </w:rPr>
              <w:t>Information about an identifiable information that is not considered sensitive</w:t>
            </w:r>
          </w:p>
        </w:tc>
        <w:tc>
          <w:tcPr>
            <w:tcW w:w="5550" w:type="dxa"/>
          </w:tcPr>
          <w:p w14:paraId="1B384825" w14:textId="77777777" w:rsidR="003315A8" w:rsidRPr="00BE3BA0" w:rsidRDefault="003315A8" w:rsidP="00876019">
            <w:pPr>
              <w:rPr>
                <w:rFonts w:cstheme="minorHAnsi"/>
                <w:sz w:val="20"/>
                <w:szCs w:val="20"/>
              </w:rPr>
            </w:pPr>
            <w:r>
              <w:rPr>
                <w:rFonts w:cstheme="minorHAnsi"/>
                <w:sz w:val="20"/>
                <w:szCs w:val="20"/>
              </w:rPr>
              <w:t>Information that would endanger</w:t>
            </w:r>
            <w:r w:rsidRPr="00BE3BA0">
              <w:rPr>
                <w:rFonts w:cstheme="minorHAnsi"/>
                <w:sz w:val="20"/>
                <w:szCs w:val="20"/>
              </w:rPr>
              <w:t xml:space="preserve"> the safety of a person.</w:t>
            </w:r>
          </w:p>
          <w:p w14:paraId="59346185" w14:textId="2FCD2237" w:rsidR="003315A8" w:rsidRPr="00BE3BA0" w:rsidRDefault="003315A8" w:rsidP="00876019">
            <w:pPr>
              <w:rPr>
                <w:rFonts w:cstheme="minorHAnsi"/>
                <w:sz w:val="20"/>
                <w:szCs w:val="20"/>
              </w:rPr>
            </w:pPr>
            <w:r>
              <w:rPr>
                <w:rFonts w:cstheme="minorHAnsi"/>
                <w:sz w:val="20"/>
                <w:szCs w:val="20"/>
              </w:rPr>
              <w:t>Information that would affect</w:t>
            </w:r>
            <w:r w:rsidRPr="00BE3BA0">
              <w:rPr>
                <w:rFonts w:cstheme="minorHAnsi"/>
                <w:sz w:val="20"/>
                <w:szCs w:val="20"/>
              </w:rPr>
              <w:t xml:space="preserve"> an individual’s wellbeing and/or livelihood</w:t>
            </w:r>
          </w:p>
        </w:tc>
        <w:tc>
          <w:tcPr>
            <w:tcW w:w="5550" w:type="dxa"/>
          </w:tcPr>
          <w:p w14:paraId="498E205B" w14:textId="77777777" w:rsidR="003315A8" w:rsidRDefault="003315A8" w:rsidP="00876019">
            <w:pPr>
              <w:rPr>
                <w:rFonts w:cstheme="minorHAnsi"/>
                <w:sz w:val="20"/>
                <w:szCs w:val="20"/>
              </w:rPr>
            </w:pPr>
            <w:r>
              <w:rPr>
                <w:rFonts w:cstheme="minorHAnsi"/>
                <w:sz w:val="20"/>
                <w:szCs w:val="20"/>
              </w:rPr>
              <w:t xml:space="preserve">Information about an individual that is considered sensitive. </w:t>
            </w:r>
          </w:p>
          <w:p w14:paraId="6C7C1241" w14:textId="4DBEE7BD" w:rsidR="003315A8" w:rsidRPr="00BE3BA0" w:rsidRDefault="003315A8" w:rsidP="00876019">
            <w:pPr>
              <w:rPr>
                <w:rFonts w:cstheme="minorHAnsi"/>
                <w:sz w:val="20"/>
                <w:szCs w:val="20"/>
              </w:rPr>
            </w:pPr>
            <w:r>
              <w:rPr>
                <w:rFonts w:cstheme="minorHAnsi"/>
                <w:sz w:val="20"/>
                <w:szCs w:val="20"/>
              </w:rPr>
              <w:t>Information that would cause discrimination, mistreatment, humiliation, or loss of dignity or safety including loss of life</w:t>
            </w:r>
          </w:p>
        </w:tc>
      </w:tr>
      <w:tr w:rsidR="00632A02" w:rsidRPr="006918B5" w14:paraId="39F87290" w14:textId="77777777" w:rsidTr="00876019">
        <w:trPr>
          <w:trHeight w:val="850"/>
        </w:trPr>
        <w:tc>
          <w:tcPr>
            <w:tcW w:w="4184" w:type="dxa"/>
          </w:tcPr>
          <w:p w14:paraId="07284EFD" w14:textId="77777777" w:rsidR="003315A8" w:rsidRPr="00FC3E2B" w:rsidRDefault="003315A8" w:rsidP="00876019">
            <w:pPr>
              <w:rPr>
                <w:rFonts w:cstheme="minorHAnsi"/>
                <w:b/>
                <w:bCs/>
              </w:rPr>
            </w:pPr>
            <w:r>
              <w:rPr>
                <w:rFonts w:cstheme="minorHAnsi"/>
                <w:b/>
                <w:bCs/>
              </w:rPr>
              <w:t xml:space="preserve">Entity operations, </w:t>
            </w:r>
            <w:proofErr w:type="gramStart"/>
            <w:r>
              <w:rPr>
                <w:rFonts w:cstheme="minorHAnsi"/>
                <w:b/>
                <w:bCs/>
              </w:rPr>
              <w:t>capability</w:t>
            </w:r>
            <w:proofErr w:type="gramEnd"/>
            <w:r>
              <w:rPr>
                <w:rFonts w:cstheme="minorHAnsi"/>
                <w:b/>
                <w:bCs/>
              </w:rPr>
              <w:t xml:space="preserve"> and service delivery </w:t>
            </w:r>
          </w:p>
        </w:tc>
        <w:tc>
          <w:tcPr>
            <w:tcW w:w="5549" w:type="dxa"/>
          </w:tcPr>
          <w:p w14:paraId="306AFF60" w14:textId="77777777" w:rsidR="003315A8" w:rsidRPr="00BE3BA0" w:rsidRDefault="003315A8" w:rsidP="00876019">
            <w:pPr>
              <w:rPr>
                <w:rFonts w:cstheme="minorHAnsi"/>
                <w:sz w:val="20"/>
                <w:szCs w:val="20"/>
              </w:rPr>
            </w:pPr>
            <w:r w:rsidRPr="00BE3BA0">
              <w:rPr>
                <w:rFonts w:cstheme="minorHAnsi"/>
                <w:sz w:val="20"/>
                <w:szCs w:val="20"/>
              </w:rPr>
              <w:t>Information from routine business operations and services causing minor disruptions to operations or organisational assets</w:t>
            </w:r>
          </w:p>
          <w:p w14:paraId="13D3D9F3" w14:textId="77777777" w:rsidR="003315A8" w:rsidRPr="00BE3BA0" w:rsidRDefault="003315A8" w:rsidP="00876019">
            <w:pPr>
              <w:rPr>
                <w:rFonts w:cstheme="minorHAnsi"/>
                <w:sz w:val="20"/>
                <w:szCs w:val="20"/>
              </w:rPr>
            </w:pPr>
          </w:p>
        </w:tc>
        <w:tc>
          <w:tcPr>
            <w:tcW w:w="5550" w:type="dxa"/>
          </w:tcPr>
          <w:p w14:paraId="415CEB1C" w14:textId="77777777" w:rsidR="003315A8" w:rsidRPr="00BE3BA0" w:rsidRDefault="003315A8" w:rsidP="00876019">
            <w:pPr>
              <w:rPr>
                <w:rFonts w:cstheme="minorHAnsi"/>
                <w:sz w:val="20"/>
                <w:szCs w:val="20"/>
              </w:rPr>
            </w:pPr>
            <w:r>
              <w:rPr>
                <w:rFonts w:cstheme="minorHAnsi"/>
                <w:sz w:val="20"/>
                <w:szCs w:val="20"/>
              </w:rPr>
              <w:t>Information that would c</w:t>
            </w:r>
            <w:r w:rsidRPr="00BE3BA0">
              <w:rPr>
                <w:rFonts w:cstheme="minorHAnsi"/>
                <w:sz w:val="20"/>
                <w:szCs w:val="20"/>
              </w:rPr>
              <w:t>aus</w:t>
            </w:r>
            <w:r>
              <w:rPr>
                <w:rFonts w:cstheme="minorHAnsi"/>
                <w:sz w:val="20"/>
                <w:szCs w:val="20"/>
              </w:rPr>
              <w:t>e</w:t>
            </w:r>
            <w:r w:rsidRPr="00BE3BA0">
              <w:rPr>
                <w:rFonts w:cstheme="minorHAnsi"/>
                <w:sz w:val="20"/>
                <w:szCs w:val="20"/>
              </w:rPr>
              <w:t xml:space="preserve"> a</w:t>
            </w:r>
            <w:r>
              <w:rPr>
                <w:rFonts w:cstheme="minorHAnsi"/>
                <w:sz w:val="20"/>
                <w:szCs w:val="20"/>
              </w:rPr>
              <w:t xml:space="preserve"> major</w:t>
            </w:r>
            <w:r w:rsidRPr="00BE3BA0">
              <w:rPr>
                <w:rFonts w:cstheme="minorHAnsi"/>
                <w:sz w:val="20"/>
                <w:szCs w:val="20"/>
              </w:rPr>
              <w:t xml:space="preserve"> loss of trust in the organisation with members of the public and/or stakeholder</w:t>
            </w:r>
            <w:r>
              <w:rPr>
                <w:rFonts w:cstheme="minorHAnsi"/>
                <w:sz w:val="20"/>
                <w:szCs w:val="20"/>
              </w:rPr>
              <w:t>s, or b</w:t>
            </w:r>
            <w:r w:rsidRPr="00BE3BA0">
              <w:rPr>
                <w:rFonts w:cstheme="minorHAnsi"/>
                <w:sz w:val="20"/>
                <w:szCs w:val="20"/>
              </w:rPr>
              <w:t>reach organisational obligations result</w:t>
            </w:r>
            <w:r>
              <w:rPr>
                <w:rFonts w:cstheme="minorHAnsi"/>
                <w:sz w:val="20"/>
                <w:szCs w:val="20"/>
              </w:rPr>
              <w:t>ing</w:t>
            </w:r>
            <w:r w:rsidRPr="00BE3BA0">
              <w:rPr>
                <w:rFonts w:cstheme="minorHAnsi"/>
                <w:sz w:val="20"/>
                <w:szCs w:val="20"/>
              </w:rPr>
              <w:t xml:space="preserve"> in </w:t>
            </w:r>
            <w:r>
              <w:rPr>
                <w:rFonts w:cstheme="minorHAnsi"/>
                <w:sz w:val="20"/>
                <w:szCs w:val="20"/>
              </w:rPr>
              <w:t xml:space="preserve">an </w:t>
            </w:r>
            <w:r w:rsidRPr="00BE3BA0">
              <w:rPr>
                <w:rFonts w:cstheme="minorHAnsi"/>
                <w:sz w:val="20"/>
                <w:szCs w:val="20"/>
              </w:rPr>
              <w:t xml:space="preserve">investigation </w:t>
            </w:r>
          </w:p>
        </w:tc>
        <w:tc>
          <w:tcPr>
            <w:tcW w:w="5550" w:type="dxa"/>
          </w:tcPr>
          <w:p w14:paraId="24B474FA" w14:textId="20D6065D" w:rsidR="003315A8" w:rsidRPr="00BE3BA0" w:rsidRDefault="003315A8" w:rsidP="00876019">
            <w:pPr>
              <w:rPr>
                <w:rFonts w:cstheme="minorHAnsi"/>
                <w:sz w:val="20"/>
                <w:szCs w:val="20"/>
              </w:rPr>
            </w:pPr>
            <w:r>
              <w:rPr>
                <w:rFonts w:cstheme="minorHAnsi"/>
                <w:sz w:val="20"/>
                <w:szCs w:val="20"/>
              </w:rPr>
              <w:t>Severe degradation in or loss of organisational capability so that the entity cannot perform functions, and a major loss of confidence in government</w:t>
            </w:r>
          </w:p>
        </w:tc>
      </w:tr>
      <w:tr w:rsidR="00632A02" w:rsidRPr="006918B5" w14:paraId="46BAC015" w14:textId="77777777" w:rsidTr="00876019">
        <w:trPr>
          <w:trHeight w:val="850"/>
        </w:trPr>
        <w:tc>
          <w:tcPr>
            <w:tcW w:w="4184" w:type="dxa"/>
          </w:tcPr>
          <w:p w14:paraId="0B4FCCB1" w14:textId="77777777" w:rsidR="003315A8" w:rsidRDefault="003315A8" w:rsidP="00876019">
            <w:pPr>
              <w:rPr>
                <w:rFonts w:cstheme="minorHAnsi"/>
                <w:b/>
                <w:bCs/>
              </w:rPr>
            </w:pPr>
            <w:r>
              <w:rPr>
                <w:rFonts w:cstheme="minorHAnsi"/>
                <w:b/>
                <w:bCs/>
              </w:rPr>
              <w:t xml:space="preserve">Entity assets and finances            </w:t>
            </w:r>
          </w:p>
        </w:tc>
        <w:tc>
          <w:tcPr>
            <w:tcW w:w="5549" w:type="dxa"/>
          </w:tcPr>
          <w:p w14:paraId="0F6C55A1" w14:textId="2CD3BFBF" w:rsidR="003315A8" w:rsidRPr="00BE3BA0" w:rsidRDefault="003315A8" w:rsidP="00876019">
            <w:pPr>
              <w:rPr>
                <w:rFonts w:cstheme="minorHAnsi"/>
                <w:sz w:val="20"/>
                <w:szCs w:val="20"/>
              </w:rPr>
            </w:pPr>
            <w:r w:rsidRPr="00BE3BA0">
              <w:rPr>
                <w:rFonts w:cstheme="minorHAnsi"/>
                <w:sz w:val="20"/>
                <w:szCs w:val="20"/>
              </w:rPr>
              <w:t xml:space="preserve">Information </w:t>
            </w:r>
            <w:r w:rsidR="00F149E9">
              <w:rPr>
                <w:rFonts w:cstheme="minorHAnsi"/>
                <w:sz w:val="20"/>
                <w:szCs w:val="20"/>
              </w:rPr>
              <w:t xml:space="preserve">or system </w:t>
            </w:r>
            <w:r w:rsidRPr="00BE3BA0">
              <w:rPr>
                <w:rFonts w:cstheme="minorHAnsi"/>
                <w:sz w:val="20"/>
                <w:szCs w:val="20"/>
              </w:rPr>
              <w:t xml:space="preserve">compromise would result in </w:t>
            </w:r>
            <w:r>
              <w:rPr>
                <w:rFonts w:cstheme="minorHAnsi"/>
                <w:sz w:val="20"/>
                <w:szCs w:val="20"/>
              </w:rPr>
              <w:t xml:space="preserve">an </w:t>
            </w:r>
            <w:r w:rsidRPr="00BE3BA0">
              <w:rPr>
                <w:rFonts w:cstheme="minorHAnsi"/>
                <w:sz w:val="20"/>
                <w:szCs w:val="20"/>
              </w:rPr>
              <w:t>insignificant impact to the entity assets or annual operating budget</w:t>
            </w:r>
          </w:p>
        </w:tc>
        <w:tc>
          <w:tcPr>
            <w:tcW w:w="5550" w:type="dxa"/>
          </w:tcPr>
          <w:p w14:paraId="4A1DC539" w14:textId="67188734" w:rsidR="003315A8" w:rsidRPr="00BE3BA0" w:rsidRDefault="003315A8" w:rsidP="00876019">
            <w:pPr>
              <w:rPr>
                <w:rFonts w:cstheme="minorHAnsi"/>
                <w:sz w:val="20"/>
                <w:szCs w:val="20"/>
              </w:rPr>
            </w:pPr>
            <w:r>
              <w:rPr>
                <w:rFonts w:cstheme="minorHAnsi"/>
                <w:sz w:val="20"/>
                <w:szCs w:val="20"/>
              </w:rPr>
              <w:t>Information</w:t>
            </w:r>
            <w:r w:rsidR="00F149E9">
              <w:rPr>
                <w:rFonts w:cstheme="minorHAnsi"/>
                <w:sz w:val="20"/>
                <w:szCs w:val="20"/>
              </w:rPr>
              <w:t xml:space="preserve"> and systems</w:t>
            </w:r>
            <w:r>
              <w:rPr>
                <w:rFonts w:cstheme="minorHAnsi"/>
                <w:sz w:val="20"/>
                <w:szCs w:val="20"/>
              </w:rPr>
              <w:t xml:space="preserve"> that would cause l</w:t>
            </w:r>
            <w:r w:rsidRPr="00BE3BA0">
              <w:rPr>
                <w:rFonts w:cstheme="minorHAnsi"/>
                <w:sz w:val="20"/>
                <w:szCs w:val="20"/>
              </w:rPr>
              <w:t xml:space="preserve">imited damage to entity assets or </w:t>
            </w:r>
            <w:r>
              <w:rPr>
                <w:rFonts w:cstheme="minorHAnsi"/>
                <w:sz w:val="20"/>
                <w:szCs w:val="20"/>
              </w:rPr>
              <w:t xml:space="preserve">its </w:t>
            </w:r>
            <w:r w:rsidRPr="00BE3BA0">
              <w:rPr>
                <w:rFonts w:cstheme="minorHAnsi"/>
                <w:sz w:val="20"/>
                <w:szCs w:val="20"/>
              </w:rPr>
              <w:t>annual operating budge</w:t>
            </w:r>
            <w:r>
              <w:rPr>
                <w:rFonts w:cstheme="minorHAnsi"/>
                <w:sz w:val="20"/>
                <w:szCs w:val="20"/>
              </w:rPr>
              <w:t>t</w:t>
            </w:r>
          </w:p>
        </w:tc>
        <w:tc>
          <w:tcPr>
            <w:tcW w:w="5550" w:type="dxa"/>
          </w:tcPr>
          <w:p w14:paraId="7323FD56" w14:textId="77777777" w:rsidR="003315A8" w:rsidRPr="00BE3BA0" w:rsidRDefault="003315A8" w:rsidP="00876019">
            <w:pPr>
              <w:rPr>
                <w:rFonts w:cstheme="minorHAnsi"/>
                <w:sz w:val="20"/>
                <w:szCs w:val="20"/>
              </w:rPr>
            </w:pPr>
            <w:r w:rsidRPr="00BE3BA0">
              <w:rPr>
                <w:rFonts w:cstheme="minorHAnsi"/>
                <w:sz w:val="20"/>
                <w:szCs w:val="20"/>
              </w:rPr>
              <w:t>Substantial financial loss to an entity or</w:t>
            </w:r>
            <w:r>
              <w:rPr>
                <w:rFonts w:cstheme="minorHAnsi"/>
                <w:sz w:val="20"/>
                <w:szCs w:val="20"/>
              </w:rPr>
              <w:t xml:space="preserve"> loss of major entity </w:t>
            </w:r>
            <w:r w:rsidRPr="00BE3BA0">
              <w:rPr>
                <w:rFonts w:cstheme="minorHAnsi"/>
                <w:sz w:val="20"/>
                <w:szCs w:val="20"/>
              </w:rPr>
              <w:t>assets</w:t>
            </w:r>
          </w:p>
        </w:tc>
      </w:tr>
      <w:tr w:rsidR="00632A02" w:rsidRPr="006918B5" w14:paraId="0FB556B1" w14:textId="77777777" w:rsidTr="00876019">
        <w:trPr>
          <w:trHeight w:val="850"/>
        </w:trPr>
        <w:tc>
          <w:tcPr>
            <w:tcW w:w="4184" w:type="dxa"/>
          </w:tcPr>
          <w:p w14:paraId="0567B894" w14:textId="77777777" w:rsidR="003315A8" w:rsidRDefault="003315A8" w:rsidP="00876019">
            <w:pPr>
              <w:rPr>
                <w:rFonts w:cstheme="minorHAnsi"/>
                <w:b/>
                <w:bCs/>
              </w:rPr>
            </w:pPr>
            <w:r>
              <w:rPr>
                <w:rFonts w:cstheme="minorHAnsi"/>
                <w:b/>
                <w:bCs/>
              </w:rPr>
              <w:t>Compliance with legislated obligations</w:t>
            </w:r>
          </w:p>
        </w:tc>
        <w:tc>
          <w:tcPr>
            <w:tcW w:w="5549" w:type="dxa"/>
          </w:tcPr>
          <w:p w14:paraId="7720BC29" w14:textId="77777777" w:rsidR="003315A8" w:rsidRPr="00BE3BA0" w:rsidRDefault="003315A8" w:rsidP="00876019">
            <w:pPr>
              <w:rPr>
                <w:rFonts w:cstheme="minorHAnsi"/>
                <w:sz w:val="20"/>
                <w:szCs w:val="20"/>
              </w:rPr>
            </w:pPr>
            <w:r>
              <w:rPr>
                <w:rFonts w:cstheme="minorHAnsi"/>
                <w:sz w:val="20"/>
                <w:szCs w:val="20"/>
              </w:rPr>
              <w:t>C</w:t>
            </w:r>
            <w:r w:rsidRPr="00BE3BA0">
              <w:rPr>
                <w:rFonts w:cstheme="minorHAnsi"/>
                <w:sz w:val="20"/>
                <w:szCs w:val="20"/>
              </w:rPr>
              <w:t xml:space="preserve">ompromise would not result in </w:t>
            </w:r>
            <w:r>
              <w:rPr>
                <w:rFonts w:cstheme="minorHAnsi"/>
                <w:sz w:val="20"/>
                <w:szCs w:val="20"/>
              </w:rPr>
              <w:t>issues around legislated or regulated obligations</w:t>
            </w:r>
          </w:p>
        </w:tc>
        <w:tc>
          <w:tcPr>
            <w:tcW w:w="5550" w:type="dxa"/>
          </w:tcPr>
          <w:p w14:paraId="3DDF6C27" w14:textId="77777777" w:rsidR="003315A8" w:rsidRPr="00BE3BA0" w:rsidRDefault="003315A8" w:rsidP="00876019">
            <w:pPr>
              <w:rPr>
                <w:rFonts w:cstheme="minorHAnsi"/>
                <w:sz w:val="20"/>
                <w:szCs w:val="20"/>
              </w:rPr>
            </w:pPr>
            <w:r>
              <w:rPr>
                <w:rFonts w:cstheme="minorHAnsi"/>
                <w:sz w:val="20"/>
                <w:szCs w:val="20"/>
              </w:rPr>
              <w:t>Information that:</w:t>
            </w:r>
          </w:p>
          <w:p w14:paraId="3F44E65D" w14:textId="77777777" w:rsidR="003315A8" w:rsidRPr="00BE3BA0" w:rsidRDefault="003315A8" w:rsidP="003315A8">
            <w:pPr>
              <w:pStyle w:val="ListParagraph"/>
              <w:numPr>
                <w:ilvl w:val="0"/>
                <w:numId w:val="33"/>
              </w:numPr>
              <w:spacing w:after="0" w:line="240" w:lineRule="auto"/>
              <w:rPr>
                <w:rFonts w:cstheme="minorHAnsi"/>
                <w:sz w:val="20"/>
                <w:szCs w:val="20"/>
              </w:rPr>
            </w:pPr>
            <w:r>
              <w:rPr>
                <w:rFonts w:cstheme="minorHAnsi"/>
                <w:sz w:val="20"/>
                <w:szCs w:val="20"/>
              </w:rPr>
              <w:t xml:space="preserve">relates to </w:t>
            </w:r>
            <w:r w:rsidRPr="00BE3BA0">
              <w:rPr>
                <w:rFonts w:cstheme="minorHAnsi"/>
                <w:sz w:val="20"/>
                <w:szCs w:val="20"/>
              </w:rPr>
              <w:t>issues o</w:t>
            </w:r>
            <w:r>
              <w:rPr>
                <w:rFonts w:cstheme="minorHAnsi"/>
                <w:sz w:val="20"/>
                <w:szCs w:val="20"/>
              </w:rPr>
              <w:t>f</w:t>
            </w:r>
            <w:r w:rsidRPr="00BE3BA0">
              <w:rPr>
                <w:rFonts w:cstheme="minorHAnsi"/>
                <w:sz w:val="20"/>
                <w:szCs w:val="20"/>
              </w:rPr>
              <w:t xml:space="preserve"> legal professional privilege</w:t>
            </w:r>
          </w:p>
          <w:p w14:paraId="51466197" w14:textId="77777777" w:rsidR="003315A8" w:rsidRPr="00BE3BA0" w:rsidRDefault="003315A8" w:rsidP="003315A8">
            <w:pPr>
              <w:pStyle w:val="ListParagraph"/>
              <w:numPr>
                <w:ilvl w:val="0"/>
                <w:numId w:val="33"/>
              </w:numPr>
              <w:spacing w:after="0" w:line="240" w:lineRule="auto"/>
              <w:rPr>
                <w:rFonts w:cstheme="minorHAnsi"/>
                <w:sz w:val="20"/>
                <w:szCs w:val="20"/>
              </w:rPr>
            </w:pPr>
            <w:r>
              <w:rPr>
                <w:rFonts w:cstheme="minorHAnsi"/>
                <w:sz w:val="20"/>
                <w:szCs w:val="20"/>
              </w:rPr>
              <w:t xml:space="preserve">causes </w:t>
            </w:r>
            <w:r w:rsidRPr="00BE3BA0">
              <w:rPr>
                <w:rFonts w:cstheme="minorHAnsi"/>
                <w:sz w:val="20"/>
                <w:szCs w:val="20"/>
              </w:rPr>
              <w:t>contract or agreement non-compliance</w:t>
            </w:r>
          </w:p>
          <w:p w14:paraId="141AB599" w14:textId="77777777" w:rsidR="003315A8" w:rsidRPr="00040219" w:rsidRDefault="003315A8" w:rsidP="003315A8">
            <w:pPr>
              <w:pStyle w:val="ListParagraph"/>
              <w:numPr>
                <w:ilvl w:val="0"/>
                <w:numId w:val="33"/>
              </w:numPr>
              <w:spacing w:after="0" w:line="240" w:lineRule="auto"/>
              <w:rPr>
                <w:rFonts w:cstheme="minorHAnsi"/>
                <w:sz w:val="20"/>
                <w:szCs w:val="20"/>
              </w:rPr>
            </w:pPr>
            <w:r>
              <w:rPr>
                <w:rFonts w:cstheme="minorHAnsi"/>
                <w:sz w:val="20"/>
                <w:szCs w:val="20"/>
              </w:rPr>
              <w:t xml:space="preserve">causes a </w:t>
            </w:r>
            <w:r w:rsidRPr="00BE3BA0">
              <w:rPr>
                <w:rFonts w:cstheme="minorHAnsi"/>
                <w:sz w:val="20"/>
                <w:szCs w:val="20"/>
              </w:rPr>
              <w:t>failure of statutory duty</w:t>
            </w:r>
          </w:p>
        </w:tc>
        <w:tc>
          <w:tcPr>
            <w:tcW w:w="5550" w:type="dxa"/>
          </w:tcPr>
          <w:p w14:paraId="5FB57CF5" w14:textId="77777777" w:rsidR="003315A8" w:rsidRPr="00040219" w:rsidRDefault="003315A8" w:rsidP="00876019">
            <w:pPr>
              <w:rPr>
                <w:rFonts w:cstheme="minorHAnsi"/>
                <w:sz w:val="20"/>
                <w:szCs w:val="20"/>
              </w:rPr>
            </w:pPr>
            <w:r w:rsidRPr="00040219">
              <w:rPr>
                <w:rFonts w:cstheme="minorHAnsi"/>
                <w:sz w:val="20"/>
                <w:szCs w:val="20"/>
              </w:rPr>
              <w:t>Information that:</w:t>
            </w:r>
          </w:p>
          <w:p w14:paraId="50879CB1" w14:textId="77777777" w:rsidR="003315A8" w:rsidRPr="00BE3BA0" w:rsidRDefault="003315A8" w:rsidP="003315A8">
            <w:pPr>
              <w:pStyle w:val="ListParagraph"/>
              <w:numPr>
                <w:ilvl w:val="0"/>
                <w:numId w:val="34"/>
              </w:numPr>
              <w:spacing w:after="0" w:line="240" w:lineRule="auto"/>
              <w:rPr>
                <w:rFonts w:cstheme="minorHAnsi"/>
                <w:sz w:val="20"/>
                <w:szCs w:val="20"/>
              </w:rPr>
            </w:pPr>
            <w:r w:rsidRPr="00BE3BA0">
              <w:rPr>
                <w:rFonts w:cstheme="minorHAnsi"/>
                <w:sz w:val="20"/>
                <w:szCs w:val="20"/>
              </w:rPr>
              <w:t>imped</w:t>
            </w:r>
            <w:r>
              <w:rPr>
                <w:rFonts w:cstheme="minorHAnsi"/>
                <w:sz w:val="20"/>
                <w:szCs w:val="20"/>
              </w:rPr>
              <w:t>es</w:t>
            </w:r>
            <w:r w:rsidRPr="00BE3BA0">
              <w:rPr>
                <w:rFonts w:cstheme="minorHAnsi"/>
                <w:sz w:val="20"/>
                <w:szCs w:val="20"/>
              </w:rPr>
              <w:t xml:space="preserve"> the development or operation of major policies</w:t>
            </w:r>
          </w:p>
          <w:p w14:paraId="7D931C65" w14:textId="77777777" w:rsidR="003315A8" w:rsidRPr="00040219" w:rsidRDefault="003315A8" w:rsidP="003315A8">
            <w:pPr>
              <w:pStyle w:val="ListParagraph"/>
              <w:numPr>
                <w:ilvl w:val="0"/>
                <w:numId w:val="34"/>
              </w:numPr>
              <w:spacing w:after="0" w:line="240" w:lineRule="auto"/>
              <w:rPr>
                <w:rFonts w:cstheme="minorHAnsi"/>
                <w:sz w:val="20"/>
                <w:szCs w:val="20"/>
              </w:rPr>
            </w:pPr>
            <w:r w:rsidRPr="00BE3BA0">
              <w:rPr>
                <w:rFonts w:cstheme="minorHAnsi"/>
                <w:sz w:val="20"/>
                <w:szCs w:val="20"/>
              </w:rPr>
              <w:t>revealing deliberations or decisions of Cabinet, or matters submitted, or proposed to be submitted to Cabinet</w:t>
            </w:r>
          </w:p>
        </w:tc>
      </w:tr>
      <w:tr w:rsidR="00632A02" w:rsidRPr="006918B5" w14:paraId="42F830A6" w14:textId="77777777" w:rsidTr="00876019">
        <w:trPr>
          <w:trHeight w:val="850"/>
        </w:trPr>
        <w:tc>
          <w:tcPr>
            <w:tcW w:w="4184" w:type="dxa"/>
          </w:tcPr>
          <w:p w14:paraId="3ACB6B7D" w14:textId="77777777" w:rsidR="003315A8" w:rsidRPr="008C13C9" w:rsidRDefault="003315A8" w:rsidP="00876019">
            <w:pPr>
              <w:rPr>
                <w:rFonts w:cstheme="minorHAnsi"/>
                <w:b/>
                <w:bCs/>
              </w:rPr>
            </w:pPr>
            <w:r>
              <w:rPr>
                <w:rFonts w:cstheme="minorHAnsi"/>
                <w:b/>
                <w:bCs/>
              </w:rPr>
              <w:t>Holdings of data and information</w:t>
            </w:r>
          </w:p>
        </w:tc>
        <w:tc>
          <w:tcPr>
            <w:tcW w:w="5549" w:type="dxa"/>
          </w:tcPr>
          <w:p w14:paraId="28E7742D" w14:textId="16E12081" w:rsidR="003315A8" w:rsidRPr="00BE3BA0" w:rsidRDefault="003315A8" w:rsidP="00876019">
            <w:pPr>
              <w:rPr>
                <w:rFonts w:cstheme="minorHAnsi"/>
                <w:sz w:val="20"/>
                <w:szCs w:val="20"/>
              </w:rPr>
            </w:pPr>
            <w:r w:rsidRPr="00BE3BA0">
              <w:rPr>
                <w:rFonts w:cstheme="minorHAnsi"/>
                <w:sz w:val="20"/>
                <w:szCs w:val="20"/>
              </w:rPr>
              <w:t xml:space="preserve">A significant aggregated holding of information </w:t>
            </w:r>
            <w:r w:rsidR="00F149E9">
              <w:rPr>
                <w:rFonts w:cstheme="minorHAnsi"/>
                <w:sz w:val="20"/>
                <w:szCs w:val="20"/>
              </w:rPr>
              <w:t xml:space="preserve">(or system holding the information) </w:t>
            </w:r>
            <w:r w:rsidRPr="00BE3BA0">
              <w:rPr>
                <w:rFonts w:cstheme="minorHAnsi"/>
                <w:sz w:val="20"/>
                <w:szCs w:val="20"/>
              </w:rPr>
              <w:t xml:space="preserve">that, if compromised, would cause limited damage to the </w:t>
            </w:r>
            <w:r>
              <w:rPr>
                <w:rFonts w:cstheme="minorHAnsi"/>
                <w:sz w:val="20"/>
                <w:szCs w:val="20"/>
              </w:rPr>
              <w:t xml:space="preserve">ACT or </w:t>
            </w:r>
            <w:r w:rsidRPr="00BE3BA0">
              <w:rPr>
                <w:rFonts w:cstheme="minorHAnsi"/>
                <w:sz w:val="20"/>
                <w:szCs w:val="20"/>
              </w:rPr>
              <w:t>national interest, organisations, or individuals</w:t>
            </w:r>
          </w:p>
        </w:tc>
        <w:tc>
          <w:tcPr>
            <w:tcW w:w="5550" w:type="dxa"/>
          </w:tcPr>
          <w:p w14:paraId="5260AD0D" w14:textId="7B7AC2F0" w:rsidR="003315A8" w:rsidRPr="00BE3BA0" w:rsidRDefault="003315A8" w:rsidP="00876019">
            <w:pPr>
              <w:rPr>
                <w:rFonts w:cstheme="minorHAnsi"/>
                <w:sz w:val="20"/>
                <w:szCs w:val="20"/>
              </w:rPr>
            </w:pPr>
            <w:r w:rsidRPr="00BE3BA0">
              <w:rPr>
                <w:rFonts w:cstheme="minorHAnsi"/>
                <w:sz w:val="20"/>
                <w:szCs w:val="20"/>
              </w:rPr>
              <w:t>A significant aggregated data holding of sensitive information</w:t>
            </w:r>
            <w:r w:rsidR="00F149E9">
              <w:rPr>
                <w:rFonts w:cstheme="minorHAnsi"/>
                <w:sz w:val="20"/>
                <w:szCs w:val="20"/>
              </w:rPr>
              <w:t xml:space="preserve"> (or system holding that information)</w:t>
            </w:r>
            <w:r w:rsidRPr="00BE3BA0">
              <w:rPr>
                <w:rFonts w:cstheme="minorHAnsi"/>
                <w:sz w:val="20"/>
                <w:szCs w:val="20"/>
              </w:rPr>
              <w:t xml:space="preserve"> that, if compromised, would </w:t>
            </w:r>
            <w:r>
              <w:rPr>
                <w:rFonts w:cstheme="minorHAnsi"/>
                <w:sz w:val="20"/>
                <w:szCs w:val="20"/>
              </w:rPr>
              <w:t>cau</w:t>
            </w:r>
            <w:r w:rsidRPr="00BE3BA0">
              <w:rPr>
                <w:rFonts w:cstheme="minorHAnsi"/>
                <w:sz w:val="20"/>
                <w:szCs w:val="20"/>
              </w:rPr>
              <w:t xml:space="preserve">se damage to the </w:t>
            </w:r>
            <w:r>
              <w:rPr>
                <w:rFonts w:cstheme="minorHAnsi"/>
                <w:sz w:val="20"/>
                <w:szCs w:val="20"/>
              </w:rPr>
              <w:t xml:space="preserve">ACT or </w:t>
            </w:r>
            <w:r w:rsidRPr="00BE3BA0">
              <w:rPr>
                <w:rFonts w:cstheme="minorHAnsi"/>
                <w:sz w:val="20"/>
                <w:szCs w:val="20"/>
              </w:rPr>
              <w:t>national interest, organisations, or individuals</w:t>
            </w:r>
          </w:p>
        </w:tc>
        <w:tc>
          <w:tcPr>
            <w:tcW w:w="5550" w:type="dxa"/>
          </w:tcPr>
          <w:p w14:paraId="61DBA93B" w14:textId="7F142C84" w:rsidR="003315A8" w:rsidRPr="00BE3BA0" w:rsidRDefault="003315A8" w:rsidP="00876019">
            <w:pPr>
              <w:rPr>
                <w:rFonts w:cstheme="minorHAnsi"/>
                <w:sz w:val="20"/>
                <w:szCs w:val="20"/>
              </w:rPr>
            </w:pPr>
            <w:r w:rsidRPr="00BE3BA0">
              <w:rPr>
                <w:rFonts w:cstheme="minorHAnsi"/>
                <w:sz w:val="20"/>
                <w:szCs w:val="20"/>
              </w:rPr>
              <w:t>A significant aggregated holding of sensitive or classified information</w:t>
            </w:r>
            <w:r w:rsidR="00F149E9">
              <w:rPr>
                <w:rFonts w:cstheme="minorHAnsi"/>
                <w:sz w:val="20"/>
                <w:szCs w:val="20"/>
              </w:rPr>
              <w:t xml:space="preserve"> (or system holding that information)</w:t>
            </w:r>
            <w:r w:rsidRPr="00BE3BA0">
              <w:rPr>
                <w:rFonts w:cstheme="minorHAnsi"/>
                <w:sz w:val="20"/>
                <w:szCs w:val="20"/>
              </w:rPr>
              <w:t xml:space="preserve"> that, if compromised, would cause serious damage to the </w:t>
            </w:r>
            <w:r>
              <w:rPr>
                <w:rFonts w:cstheme="minorHAnsi"/>
                <w:sz w:val="20"/>
                <w:szCs w:val="20"/>
              </w:rPr>
              <w:t xml:space="preserve">ACT or </w:t>
            </w:r>
            <w:r w:rsidRPr="00BE3BA0">
              <w:rPr>
                <w:rFonts w:cstheme="minorHAnsi"/>
                <w:sz w:val="20"/>
                <w:szCs w:val="20"/>
              </w:rPr>
              <w:t>national interest, organisations, or individuals</w:t>
            </w:r>
          </w:p>
        </w:tc>
      </w:tr>
      <w:tr w:rsidR="00632A02" w:rsidRPr="006918B5" w14:paraId="0393FAE1" w14:textId="77777777" w:rsidTr="00876019">
        <w:trPr>
          <w:trHeight w:val="850"/>
        </w:trPr>
        <w:tc>
          <w:tcPr>
            <w:tcW w:w="4184" w:type="dxa"/>
          </w:tcPr>
          <w:p w14:paraId="466F1F94" w14:textId="77777777" w:rsidR="003315A8" w:rsidRPr="00FC3E2B" w:rsidRDefault="003315A8" w:rsidP="00876019">
            <w:pPr>
              <w:rPr>
                <w:rFonts w:cstheme="minorHAnsi"/>
                <w:b/>
                <w:bCs/>
              </w:rPr>
            </w:pPr>
            <w:r>
              <w:rPr>
                <w:rFonts w:cstheme="minorHAnsi"/>
                <w:b/>
                <w:bCs/>
              </w:rPr>
              <w:t>Jurisdictional</w:t>
            </w:r>
            <w:r w:rsidRPr="00FC3E2B">
              <w:rPr>
                <w:rFonts w:cstheme="minorHAnsi"/>
                <w:b/>
                <w:bCs/>
              </w:rPr>
              <w:t xml:space="preserve"> relations</w:t>
            </w:r>
          </w:p>
        </w:tc>
        <w:tc>
          <w:tcPr>
            <w:tcW w:w="5549" w:type="dxa"/>
          </w:tcPr>
          <w:p w14:paraId="301B5159" w14:textId="3885E230" w:rsidR="003315A8" w:rsidRPr="00BE3BA0" w:rsidRDefault="003315A8" w:rsidP="00876019">
            <w:pPr>
              <w:rPr>
                <w:rFonts w:cstheme="minorHAnsi"/>
                <w:sz w:val="20"/>
                <w:szCs w:val="20"/>
              </w:rPr>
            </w:pPr>
            <w:r w:rsidRPr="00BE3BA0">
              <w:rPr>
                <w:rFonts w:cstheme="minorHAnsi"/>
                <w:sz w:val="20"/>
                <w:szCs w:val="20"/>
              </w:rPr>
              <w:t xml:space="preserve">Information from </w:t>
            </w:r>
            <w:r w:rsidR="00632A02">
              <w:rPr>
                <w:rFonts w:cstheme="minorHAnsi"/>
                <w:sz w:val="20"/>
                <w:szCs w:val="20"/>
              </w:rPr>
              <w:t xml:space="preserve">and systems supporting </w:t>
            </w:r>
            <w:r w:rsidRPr="00BE3BA0">
              <w:rPr>
                <w:rFonts w:cstheme="minorHAnsi"/>
                <w:sz w:val="20"/>
                <w:szCs w:val="20"/>
              </w:rPr>
              <w:t xml:space="preserve">routine business operations and </w:t>
            </w:r>
            <w:r>
              <w:rPr>
                <w:rFonts w:cstheme="minorHAnsi"/>
                <w:sz w:val="20"/>
                <w:szCs w:val="20"/>
              </w:rPr>
              <w:lastRenderedPageBreak/>
              <w:t>jurisdictional</w:t>
            </w:r>
            <w:r w:rsidRPr="00BE3BA0">
              <w:rPr>
                <w:rFonts w:cstheme="minorHAnsi"/>
                <w:sz w:val="20"/>
                <w:szCs w:val="20"/>
              </w:rPr>
              <w:t xml:space="preserve"> activities</w:t>
            </w:r>
          </w:p>
        </w:tc>
        <w:tc>
          <w:tcPr>
            <w:tcW w:w="5550" w:type="dxa"/>
          </w:tcPr>
          <w:p w14:paraId="230CA258" w14:textId="4B1BB256" w:rsidR="003315A8" w:rsidRPr="00BE3BA0" w:rsidRDefault="003315A8" w:rsidP="00876019">
            <w:pPr>
              <w:rPr>
                <w:rFonts w:cstheme="minorHAnsi"/>
                <w:sz w:val="20"/>
                <w:szCs w:val="20"/>
              </w:rPr>
            </w:pPr>
            <w:r>
              <w:rPr>
                <w:rFonts w:cstheme="minorHAnsi"/>
                <w:sz w:val="20"/>
                <w:szCs w:val="20"/>
              </w:rPr>
              <w:lastRenderedPageBreak/>
              <w:t>Information</w:t>
            </w:r>
            <w:r w:rsidR="00632A02">
              <w:rPr>
                <w:rFonts w:cstheme="minorHAnsi"/>
                <w:sz w:val="20"/>
                <w:szCs w:val="20"/>
              </w:rPr>
              <w:t xml:space="preserve"> or system compromise</w:t>
            </w:r>
            <w:r>
              <w:rPr>
                <w:rFonts w:cstheme="minorHAnsi"/>
                <w:sz w:val="20"/>
                <w:szCs w:val="20"/>
              </w:rPr>
              <w:t xml:space="preserve"> would cause l</w:t>
            </w:r>
            <w:r w:rsidRPr="00BE3BA0">
              <w:rPr>
                <w:rFonts w:cstheme="minorHAnsi"/>
                <w:sz w:val="20"/>
                <w:szCs w:val="20"/>
              </w:rPr>
              <w:t xml:space="preserve">imited damage to government and </w:t>
            </w:r>
            <w:r w:rsidRPr="00BE3BA0">
              <w:rPr>
                <w:rFonts w:cstheme="minorHAnsi"/>
                <w:sz w:val="20"/>
                <w:szCs w:val="20"/>
              </w:rPr>
              <w:lastRenderedPageBreak/>
              <w:t xml:space="preserve">incidental damage or disruption to </w:t>
            </w:r>
            <w:r>
              <w:rPr>
                <w:rFonts w:cstheme="minorHAnsi"/>
                <w:sz w:val="20"/>
                <w:szCs w:val="20"/>
              </w:rPr>
              <w:t>jurisdictional</w:t>
            </w:r>
            <w:r w:rsidRPr="00BE3BA0">
              <w:rPr>
                <w:rFonts w:cstheme="minorHAnsi"/>
                <w:sz w:val="20"/>
                <w:szCs w:val="20"/>
              </w:rPr>
              <w:t xml:space="preserve"> relations</w:t>
            </w:r>
          </w:p>
        </w:tc>
        <w:tc>
          <w:tcPr>
            <w:tcW w:w="5550" w:type="dxa"/>
          </w:tcPr>
          <w:p w14:paraId="36BCC9BC" w14:textId="43F40648" w:rsidR="003315A8" w:rsidRPr="00BE3BA0" w:rsidRDefault="003315A8" w:rsidP="00876019">
            <w:pPr>
              <w:rPr>
                <w:rFonts w:cstheme="minorHAnsi"/>
                <w:sz w:val="20"/>
                <w:szCs w:val="20"/>
              </w:rPr>
            </w:pPr>
            <w:r>
              <w:rPr>
                <w:rFonts w:cstheme="minorHAnsi"/>
                <w:sz w:val="20"/>
                <w:szCs w:val="20"/>
              </w:rPr>
              <w:lastRenderedPageBreak/>
              <w:t xml:space="preserve">Information </w:t>
            </w:r>
            <w:r w:rsidR="00632A02">
              <w:rPr>
                <w:rFonts w:cstheme="minorHAnsi"/>
                <w:sz w:val="20"/>
                <w:szCs w:val="20"/>
              </w:rPr>
              <w:t xml:space="preserve">or system compromise </w:t>
            </w:r>
            <w:r>
              <w:rPr>
                <w:rFonts w:cstheme="minorHAnsi"/>
                <w:sz w:val="20"/>
                <w:szCs w:val="20"/>
              </w:rPr>
              <w:t xml:space="preserve">would </w:t>
            </w:r>
            <w:r w:rsidR="00632A02">
              <w:rPr>
                <w:rFonts w:cstheme="minorHAnsi"/>
                <w:sz w:val="20"/>
                <w:szCs w:val="20"/>
              </w:rPr>
              <w:t xml:space="preserve">damage </w:t>
            </w:r>
            <w:r>
              <w:rPr>
                <w:rFonts w:cstheme="minorHAnsi"/>
                <w:sz w:val="20"/>
                <w:szCs w:val="20"/>
              </w:rPr>
              <w:t>relations with other jurisdictions</w:t>
            </w:r>
          </w:p>
        </w:tc>
      </w:tr>
      <w:tr w:rsidR="00632A02" w:rsidRPr="006918B5" w14:paraId="7BB62194" w14:textId="77777777" w:rsidTr="00876019">
        <w:trPr>
          <w:trHeight w:val="850"/>
        </w:trPr>
        <w:tc>
          <w:tcPr>
            <w:tcW w:w="4184" w:type="dxa"/>
          </w:tcPr>
          <w:p w14:paraId="5F0C4B73" w14:textId="77777777" w:rsidR="003315A8" w:rsidRPr="00FC3E2B" w:rsidRDefault="003315A8" w:rsidP="00876019">
            <w:pPr>
              <w:rPr>
                <w:rFonts w:cstheme="minorHAnsi"/>
                <w:b/>
                <w:bCs/>
              </w:rPr>
            </w:pPr>
            <w:r>
              <w:rPr>
                <w:rFonts w:cstheme="minorHAnsi"/>
                <w:b/>
                <w:bCs/>
              </w:rPr>
              <w:t>Economic</w:t>
            </w:r>
          </w:p>
        </w:tc>
        <w:tc>
          <w:tcPr>
            <w:tcW w:w="5549" w:type="dxa"/>
          </w:tcPr>
          <w:p w14:paraId="75B76014" w14:textId="3E446470" w:rsidR="003315A8" w:rsidRPr="00BE3BA0" w:rsidRDefault="003315A8" w:rsidP="00876019">
            <w:pPr>
              <w:rPr>
                <w:rFonts w:cstheme="minorHAnsi"/>
                <w:sz w:val="20"/>
                <w:szCs w:val="20"/>
              </w:rPr>
            </w:pPr>
            <w:r>
              <w:rPr>
                <w:rFonts w:cstheme="minorHAnsi"/>
                <w:sz w:val="20"/>
                <w:szCs w:val="20"/>
              </w:rPr>
              <w:t xml:space="preserve">Information from </w:t>
            </w:r>
            <w:r w:rsidR="00F149E9">
              <w:rPr>
                <w:rFonts w:cstheme="minorHAnsi"/>
                <w:sz w:val="20"/>
                <w:szCs w:val="20"/>
              </w:rPr>
              <w:t xml:space="preserve">or systems supporting </w:t>
            </w:r>
            <w:r>
              <w:rPr>
                <w:rFonts w:cstheme="minorHAnsi"/>
                <w:sz w:val="20"/>
                <w:szCs w:val="20"/>
              </w:rPr>
              <w:t>routine business operations and services that would be unlikely to impact businesses or the economy</w:t>
            </w:r>
          </w:p>
        </w:tc>
        <w:tc>
          <w:tcPr>
            <w:tcW w:w="5550" w:type="dxa"/>
          </w:tcPr>
          <w:p w14:paraId="16EDCF49" w14:textId="03A1D539" w:rsidR="003315A8" w:rsidRPr="00BE3BA0" w:rsidRDefault="00F149E9" w:rsidP="00876019">
            <w:pPr>
              <w:rPr>
                <w:rFonts w:cstheme="minorHAnsi"/>
                <w:sz w:val="20"/>
                <w:szCs w:val="20"/>
              </w:rPr>
            </w:pPr>
            <w:r>
              <w:rPr>
                <w:rFonts w:cstheme="minorHAnsi"/>
                <w:sz w:val="20"/>
                <w:szCs w:val="20"/>
              </w:rPr>
              <w:t>Compromise of i</w:t>
            </w:r>
            <w:r w:rsidR="003315A8">
              <w:rPr>
                <w:rFonts w:cstheme="minorHAnsi"/>
                <w:sz w:val="20"/>
                <w:szCs w:val="20"/>
              </w:rPr>
              <w:t>nformation</w:t>
            </w:r>
            <w:r>
              <w:rPr>
                <w:rFonts w:cstheme="minorHAnsi"/>
                <w:sz w:val="20"/>
                <w:szCs w:val="20"/>
              </w:rPr>
              <w:t>, system or asset</w:t>
            </w:r>
            <w:r w:rsidR="003315A8">
              <w:rPr>
                <w:rFonts w:cstheme="minorHAnsi"/>
                <w:sz w:val="20"/>
                <w:szCs w:val="20"/>
              </w:rPr>
              <w:t xml:space="preserve"> would impact the financial viability of businesses, disadvantage organisations, or have a short-term material impact on the ACT economy</w:t>
            </w:r>
          </w:p>
        </w:tc>
        <w:tc>
          <w:tcPr>
            <w:tcW w:w="5550" w:type="dxa"/>
          </w:tcPr>
          <w:p w14:paraId="3C35EC47" w14:textId="727D8FBF" w:rsidR="003315A8" w:rsidRPr="00BE3BA0" w:rsidRDefault="00F149E9" w:rsidP="00876019">
            <w:pPr>
              <w:rPr>
                <w:rFonts w:cstheme="minorHAnsi"/>
                <w:sz w:val="20"/>
                <w:szCs w:val="20"/>
              </w:rPr>
            </w:pPr>
            <w:r>
              <w:rPr>
                <w:rFonts w:cstheme="minorHAnsi"/>
                <w:sz w:val="20"/>
                <w:szCs w:val="20"/>
              </w:rPr>
              <w:t>Compromise of i</w:t>
            </w:r>
            <w:r w:rsidR="003315A8">
              <w:rPr>
                <w:rFonts w:cstheme="minorHAnsi"/>
                <w:sz w:val="20"/>
                <w:szCs w:val="20"/>
              </w:rPr>
              <w:t>nformation</w:t>
            </w:r>
            <w:r>
              <w:rPr>
                <w:rFonts w:cstheme="minorHAnsi"/>
                <w:sz w:val="20"/>
                <w:szCs w:val="20"/>
              </w:rPr>
              <w:t>,</w:t>
            </w:r>
            <w:r w:rsidR="003315A8">
              <w:rPr>
                <w:rFonts w:cstheme="minorHAnsi"/>
                <w:sz w:val="20"/>
                <w:szCs w:val="20"/>
              </w:rPr>
              <w:t xml:space="preserve"> </w:t>
            </w:r>
            <w:r>
              <w:rPr>
                <w:rFonts w:cstheme="minorHAnsi"/>
                <w:sz w:val="20"/>
                <w:szCs w:val="20"/>
              </w:rPr>
              <w:t xml:space="preserve">system or asset </w:t>
            </w:r>
            <w:r w:rsidR="003315A8">
              <w:rPr>
                <w:rFonts w:cstheme="minorHAnsi"/>
                <w:sz w:val="20"/>
                <w:szCs w:val="20"/>
              </w:rPr>
              <w:t>would undermine the financial viability of businesses, disadvantage organisations, or have a long-term impact on the ACT economy</w:t>
            </w:r>
          </w:p>
        </w:tc>
      </w:tr>
      <w:tr w:rsidR="00632A02" w:rsidRPr="006918B5" w14:paraId="4090B337" w14:textId="77777777" w:rsidTr="00876019">
        <w:trPr>
          <w:trHeight w:val="850"/>
        </w:trPr>
        <w:tc>
          <w:tcPr>
            <w:tcW w:w="4184" w:type="dxa"/>
          </w:tcPr>
          <w:p w14:paraId="1533170A" w14:textId="77777777" w:rsidR="003315A8" w:rsidRPr="00FC3E2B" w:rsidRDefault="003315A8" w:rsidP="00876019">
            <w:pPr>
              <w:rPr>
                <w:rFonts w:cstheme="minorHAnsi"/>
                <w:b/>
                <w:bCs/>
              </w:rPr>
            </w:pPr>
            <w:r>
              <w:rPr>
                <w:rFonts w:cstheme="minorHAnsi"/>
                <w:b/>
                <w:bCs/>
              </w:rPr>
              <w:t>Infrastructure</w:t>
            </w:r>
          </w:p>
        </w:tc>
        <w:tc>
          <w:tcPr>
            <w:tcW w:w="5549" w:type="dxa"/>
          </w:tcPr>
          <w:p w14:paraId="6407A03D" w14:textId="3745B121" w:rsidR="003315A8" w:rsidRPr="00BE3BA0" w:rsidRDefault="003315A8" w:rsidP="00876019">
            <w:pPr>
              <w:rPr>
                <w:rFonts w:cstheme="minorHAnsi"/>
                <w:sz w:val="20"/>
                <w:szCs w:val="20"/>
              </w:rPr>
            </w:pPr>
            <w:r>
              <w:rPr>
                <w:rFonts w:cstheme="minorHAnsi"/>
                <w:sz w:val="20"/>
                <w:szCs w:val="20"/>
              </w:rPr>
              <w:t>Information that relates to routine operations and services in relation to ACT infrastructure</w:t>
            </w:r>
            <w:r w:rsidR="00632A02">
              <w:rPr>
                <w:rFonts w:cstheme="minorHAnsi"/>
                <w:sz w:val="20"/>
                <w:szCs w:val="20"/>
              </w:rPr>
              <w:t>, assets that facilitate routine operations and services</w:t>
            </w:r>
          </w:p>
        </w:tc>
        <w:tc>
          <w:tcPr>
            <w:tcW w:w="5550" w:type="dxa"/>
          </w:tcPr>
          <w:p w14:paraId="139B3A8D" w14:textId="05F0D593" w:rsidR="003315A8" w:rsidRPr="00BE3BA0" w:rsidRDefault="003315A8" w:rsidP="00876019">
            <w:pPr>
              <w:rPr>
                <w:rFonts w:cstheme="minorHAnsi"/>
                <w:sz w:val="20"/>
                <w:szCs w:val="20"/>
              </w:rPr>
            </w:pPr>
            <w:r>
              <w:rPr>
                <w:rFonts w:cstheme="minorHAnsi"/>
                <w:sz w:val="20"/>
                <w:szCs w:val="20"/>
              </w:rPr>
              <w:t xml:space="preserve">Information </w:t>
            </w:r>
            <w:r w:rsidR="00632A02">
              <w:rPr>
                <w:rFonts w:cstheme="minorHAnsi"/>
                <w:sz w:val="20"/>
                <w:szCs w:val="20"/>
              </w:rPr>
              <w:t xml:space="preserve">and systems </w:t>
            </w:r>
            <w:r>
              <w:rPr>
                <w:rFonts w:cstheme="minorHAnsi"/>
                <w:sz w:val="20"/>
                <w:szCs w:val="20"/>
              </w:rPr>
              <w:t>that could lead to significant damage to ACT infrastructure</w:t>
            </w:r>
            <w:r w:rsidR="00632A02">
              <w:rPr>
                <w:rFonts w:cstheme="minorHAnsi"/>
                <w:sz w:val="20"/>
                <w:szCs w:val="20"/>
              </w:rPr>
              <w:t>, and compromise of assets that support important operations and services</w:t>
            </w:r>
          </w:p>
        </w:tc>
        <w:tc>
          <w:tcPr>
            <w:tcW w:w="5550" w:type="dxa"/>
          </w:tcPr>
          <w:p w14:paraId="4521E666" w14:textId="1265D1B4" w:rsidR="003315A8" w:rsidRPr="00BE3BA0" w:rsidRDefault="003315A8" w:rsidP="00876019">
            <w:pPr>
              <w:rPr>
                <w:rFonts w:cstheme="minorHAnsi"/>
                <w:sz w:val="20"/>
                <w:szCs w:val="20"/>
              </w:rPr>
            </w:pPr>
            <w:r>
              <w:rPr>
                <w:rFonts w:cstheme="minorHAnsi"/>
                <w:sz w:val="20"/>
                <w:szCs w:val="20"/>
              </w:rPr>
              <w:t xml:space="preserve">Information </w:t>
            </w:r>
            <w:r w:rsidR="00632A02">
              <w:rPr>
                <w:rFonts w:cstheme="minorHAnsi"/>
                <w:sz w:val="20"/>
                <w:szCs w:val="20"/>
              </w:rPr>
              <w:t xml:space="preserve">and systems </w:t>
            </w:r>
            <w:r>
              <w:rPr>
                <w:rFonts w:cstheme="minorHAnsi"/>
                <w:sz w:val="20"/>
                <w:szCs w:val="20"/>
              </w:rPr>
              <w:t>that could cause significant damage to or shutting down of significant ACT infrastructure</w:t>
            </w:r>
            <w:r w:rsidR="00632A02">
              <w:rPr>
                <w:rFonts w:cstheme="minorHAnsi"/>
                <w:sz w:val="20"/>
                <w:szCs w:val="20"/>
              </w:rPr>
              <w:t xml:space="preserve">, significant assets that support key operations and services </w:t>
            </w:r>
          </w:p>
        </w:tc>
      </w:tr>
      <w:tr w:rsidR="00632A02" w:rsidRPr="006918B5" w14:paraId="542AA365" w14:textId="77777777" w:rsidTr="00876019">
        <w:trPr>
          <w:trHeight w:val="850"/>
        </w:trPr>
        <w:tc>
          <w:tcPr>
            <w:tcW w:w="4184" w:type="dxa"/>
          </w:tcPr>
          <w:p w14:paraId="0A382EDC" w14:textId="77777777" w:rsidR="003315A8" w:rsidRPr="00FC3E2B" w:rsidRDefault="003315A8" w:rsidP="00876019">
            <w:pPr>
              <w:rPr>
                <w:rFonts w:cstheme="minorHAnsi"/>
                <w:b/>
                <w:bCs/>
              </w:rPr>
            </w:pPr>
            <w:r w:rsidRPr="00FC3E2B">
              <w:rPr>
                <w:rFonts w:cstheme="minorHAnsi"/>
                <w:b/>
                <w:bCs/>
              </w:rPr>
              <w:t xml:space="preserve">Crime prevention </w:t>
            </w:r>
          </w:p>
        </w:tc>
        <w:tc>
          <w:tcPr>
            <w:tcW w:w="5549" w:type="dxa"/>
          </w:tcPr>
          <w:p w14:paraId="286A5449" w14:textId="0134AA24" w:rsidR="003315A8" w:rsidRPr="00BE3BA0" w:rsidRDefault="003315A8" w:rsidP="00876019">
            <w:pPr>
              <w:rPr>
                <w:rFonts w:cstheme="minorHAnsi"/>
                <w:sz w:val="20"/>
                <w:szCs w:val="20"/>
              </w:rPr>
            </w:pPr>
            <w:r w:rsidRPr="00BE3BA0">
              <w:rPr>
                <w:rFonts w:cstheme="minorHAnsi"/>
                <w:sz w:val="20"/>
                <w:szCs w:val="20"/>
              </w:rPr>
              <w:t>Information from</w:t>
            </w:r>
            <w:r w:rsidR="00632A02">
              <w:rPr>
                <w:rFonts w:cstheme="minorHAnsi"/>
                <w:sz w:val="20"/>
                <w:szCs w:val="20"/>
              </w:rPr>
              <w:t xml:space="preserve"> and systems supporting</w:t>
            </w:r>
            <w:r w:rsidRPr="00BE3BA0">
              <w:rPr>
                <w:rFonts w:cstheme="minorHAnsi"/>
                <w:sz w:val="20"/>
                <w:szCs w:val="20"/>
              </w:rPr>
              <w:t xml:space="preserve"> routine business operations and services</w:t>
            </w:r>
          </w:p>
        </w:tc>
        <w:tc>
          <w:tcPr>
            <w:tcW w:w="5550" w:type="dxa"/>
          </w:tcPr>
          <w:p w14:paraId="12304E5D" w14:textId="0D6D6F3B" w:rsidR="003315A8" w:rsidRPr="0074032B" w:rsidRDefault="003315A8" w:rsidP="00876019">
            <w:pPr>
              <w:rPr>
                <w:rFonts w:cstheme="minorHAnsi"/>
                <w:sz w:val="20"/>
                <w:szCs w:val="20"/>
              </w:rPr>
            </w:pPr>
            <w:r>
              <w:rPr>
                <w:rFonts w:cstheme="minorHAnsi"/>
                <w:sz w:val="20"/>
                <w:szCs w:val="20"/>
              </w:rPr>
              <w:t>Compromise of the information</w:t>
            </w:r>
            <w:r w:rsidR="00632A02">
              <w:rPr>
                <w:rFonts w:cstheme="minorHAnsi"/>
                <w:sz w:val="20"/>
                <w:szCs w:val="20"/>
              </w:rPr>
              <w:t>, system or asset</w:t>
            </w:r>
            <w:r>
              <w:rPr>
                <w:rFonts w:cstheme="minorHAnsi"/>
                <w:sz w:val="20"/>
                <w:szCs w:val="20"/>
              </w:rPr>
              <w:t xml:space="preserve"> would </w:t>
            </w:r>
            <w:r w:rsidRPr="0074032B">
              <w:rPr>
                <w:rFonts w:cstheme="minorHAnsi"/>
                <w:sz w:val="20"/>
                <w:szCs w:val="20"/>
              </w:rPr>
              <w:t>impede the detection, investigation, prosecution of, or facilitating the commission of low-level crime</w:t>
            </w:r>
          </w:p>
          <w:p w14:paraId="623AF118" w14:textId="77777777" w:rsidR="003315A8" w:rsidRPr="00632A02" w:rsidRDefault="003315A8" w:rsidP="00632A02">
            <w:pPr>
              <w:rPr>
                <w:rFonts w:cstheme="minorHAnsi"/>
                <w:sz w:val="20"/>
                <w:szCs w:val="20"/>
              </w:rPr>
            </w:pPr>
          </w:p>
        </w:tc>
        <w:tc>
          <w:tcPr>
            <w:tcW w:w="5550" w:type="dxa"/>
          </w:tcPr>
          <w:p w14:paraId="0A3FFF1D" w14:textId="6B722284" w:rsidR="003315A8" w:rsidRPr="0074032B" w:rsidRDefault="003315A8" w:rsidP="00876019">
            <w:pPr>
              <w:rPr>
                <w:rFonts w:cstheme="minorHAnsi"/>
                <w:sz w:val="20"/>
                <w:szCs w:val="20"/>
              </w:rPr>
            </w:pPr>
            <w:r>
              <w:rPr>
                <w:rFonts w:cstheme="minorHAnsi"/>
                <w:sz w:val="20"/>
                <w:szCs w:val="20"/>
              </w:rPr>
              <w:t>Compromise of the information</w:t>
            </w:r>
            <w:r w:rsidR="00632A02">
              <w:rPr>
                <w:rFonts w:cstheme="minorHAnsi"/>
                <w:sz w:val="20"/>
                <w:szCs w:val="20"/>
              </w:rPr>
              <w:t>, system and asset</w:t>
            </w:r>
            <w:r>
              <w:rPr>
                <w:rFonts w:cstheme="minorHAnsi"/>
                <w:sz w:val="20"/>
                <w:szCs w:val="20"/>
              </w:rPr>
              <w:t xml:space="preserve"> would </w:t>
            </w:r>
            <w:r w:rsidRPr="0074032B">
              <w:rPr>
                <w:rFonts w:cstheme="minorHAnsi"/>
                <w:sz w:val="20"/>
                <w:szCs w:val="20"/>
              </w:rPr>
              <w:t>impede the detection, investigation, prosecution of, or facilitating the commission of an offence with likely imprisonment</w:t>
            </w:r>
          </w:p>
        </w:tc>
      </w:tr>
    </w:tbl>
    <w:p w14:paraId="02CB4BD0" w14:textId="5950176C" w:rsidR="003315A8" w:rsidRPr="00042136" w:rsidRDefault="003315A8" w:rsidP="003315A8">
      <w:pPr>
        <w:rPr>
          <w:rFonts w:cstheme="minorHAnsi"/>
          <w:i/>
          <w:iCs/>
          <w:sz w:val="20"/>
          <w:szCs w:val="20"/>
        </w:rPr>
      </w:pPr>
      <w:r w:rsidRPr="00AD201B">
        <w:rPr>
          <w:rFonts w:cstheme="minorHAnsi"/>
          <w:i/>
          <w:iCs/>
          <w:sz w:val="20"/>
          <w:szCs w:val="20"/>
        </w:rPr>
        <w:t>Table</w:t>
      </w:r>
      <w:r>
        <w:rPr>
          <w:rFonts w:cstheme="minorHAnsi"/>
          <w:i/>
          <w:iCs/>
          <w:sz w:val="20"/>
          <w:szCs w:val="20"/>
        </w:rPr>
        <w:t xml:space="preserve"> adapted </w:t>
      </w:r>
      <w:r w:rsidRPr="00AD201B">
        <w:rPr>
          <w:rFonts w:cstheme="minorHAnsi"/>
          <w:i/>
          <w:iCs/>
          <w:sz w:val="20"/>
          <w:szCs w:val="20"/>
        </w:rPr>
        <w:t xml:space="preserve">from </w:t>
      </w:r>
      <w:hyperlink r:id="rId19" w:history="1">
        <w:r w:rsidRPr="00AD201B">
          <w:rPr>
            <w:rStyle w:val="Hyperlink"/>
            <w:i/>
            <w:iCs/>
            <w:sz w:val="20"/>
            <w:szCs w:val="20"/>
          </w:rPr>
          <w:t>Classification Business Impact Levels Matrix (protectivesecurity.govt.nz)</w:t>
        </w:r>
      </w:hyperlink>
      <w:r w:rsidRPr="00AD201B">
        <w:rPr>
          <w:i/>
          <w:iCs/>
          <w:sz w:val="20"/>
          <w:szCs w:val="20"/>
        </w:rPr>
        <w:t xml:space="preserve"> and </w:t>
      </w:r>
      <w:hyperlink r:id="rId20" w:history="1">
        <w:r w:rsidRPr="00AD201B">
          <w:rPr>
            <w:rStyle w:val="Hyperlink"/>
            <w:i/>
            <w:iCs/>
            <w:sz w:val="20"/>
            <w:szCs w:val="20"/>
          </w:rPr>
          <w:t>PSPF policy 8: Sensitive and classified information (protectivesecurity.gov.au)</w:t>
        </w:r>
      </w:hyperlink>
      <w:r w:rsidRPr="00AD201B">
        <w:rPr>
          <w:i/>
          <w:iCs/>
          <w:sz w:val="20"/>
          <w:szCs w:val="20"/>
        </w:rPr>
        <w:t>.</w:t>
      </w:r>
      <w:r w:rsidRPr="00042136">
        <w:rPr>
          <w:rFonts w:cstheme="minorHAnsi"/>
          <w:sz w:val="20"/>
          <w:szCs w:val="20"/>
        </w:rPr>
        <w:tab/>
      </w:r>
    </w:p>
    <w:p w14:paraId="4C28102D" w14:textId="77777777" w:rsidR="003315A8" w:rsidRPr="00CA5F34" w:rsidRDefault="003315A8" w:rsidP="003315A8">
      <w:pPr>
        <w:rPr>
          <w:rFonts w:cstheme="minorHAnsi"/>
        </w:rPr>
      </w:pPr>
      <w:r w:rsidRPr="005E3E3F">
        <w:rPr>
          <w:rFonts w:cstheme="minorHAnsi"/>
          <w:b/>
          <w:bCs/>
          <w:sz w:val="16"/>
          <w:szCs w:val="16"/>
        </w:rPr>
        <w:br/>
      </w:r>
      <w:r w:rsidRPr="00CA5F34">
        <w:rPr>
          <w:rFonts w:cstheme="minorHAnsi"/>
        </w:rPr>
        <w:t xml:space="preserve">Calculate overall Business impact level </w:t>
      </w:r>
      <w:r>
        <w:rPr>
          <w:rFonts w:cstheme="minorHAnsi"/>
        </w:rPr>
        <w:t xml:space="preserve">by assigning a value to each category of impact, according to whether the compromise of the information could have a low, </w:t>
      </w:r>
      <w:proofErr w:type="gramStart"/>
      <w:r>
        <w:rPr>
          <w:rFonts w:cstheme="minorHAnsi"/>
        </w:rPr>
        <w:t>medium</w:t>
      </w:r>
      <w:proofErr w:type="gramEnd"/>
      <w:r>
        <w:rPr>
          <w:rFonts w:cstheme="minorHAnsi"/>
        </w:rPr>
        <w:t xml:space="preserve"> or high impact. </w:t>
      </w:r>
    </w:p>
    <w:tbl>
      <w:tblPr>
        <w:tblStyle w:val="TableGrid"/>
        <w:tblW w:w="0" w:type="auto"/>
        <w:tblLook w:val="04A0" w:firstRow="1" w:lastRow="0" w:firstColumn="1" w:lastColumn="0" w:noHBand="0" w:noVBand="1"/>
      </w:tblPr>
      <w:tblGrid>
        <w:gridCol w:w="1129"/>
        <w:gridCol w:w="3119"/>
      </w:tblGrid>
      <w:tr w:rsidR="003315A8" w:rsidRPr="006918B5" w14:paraId="05F82496" w14:textId="77777777" w:rsidTr="00876019">
        <w:tc>
          <w:tcPr>
            <w:tcW w:w="1129" w:type="dxa"/>
          </w:tcPr>
          <w:p w14:paraId="38016F3C" w14:textId="77777777" w:rsidR="003315A8" w:rsidRPr="00042136" w:rsidRDefault="003315A8" w:rsidP="00876019">
            <w:pPr>
              <w:rPr>
                <w:rFonts w:cstheme="minorHAnsi"/>
              </w:rPr>
            </w:pPr>
            <w:r w:rsidRPr="00042136">
              <w:rPr>
                <w:rFonts w:cstheme="minorHAnsi"/>
              </w:rPr>
              <w:t>1-12</w:t>
            </w:r>
          </w:p>
        </w:tc>
        <w:tc>
          <w:tcPr>
            <w:tcW w:w="3119" w:type="dxa"/>
          </w:tcPr>
          <w:p w14:paraId="2A1515F5" w14:textId="77777777" w:rsidR="003315A8" w:rsidRPr="00042136" w:rsidRDefault="003315A8" w:rsidP="00876019">
            <w:pPr>
              <w:rPr>
                <w:rFonts w:cstheme="minorHAnsi"/>
              </w:rPr>
            </w:pPr>
            <w:r>
              <w:rPr>
                <w:rFonts w:cstheme="minorHAnsi"/>
              </w:rPr>
              <w:t>Low</w:t>
            </w:r>
          </w:p>
        </w:tc>
      </w:tr>
      <w:tr w:rsidR="003315A8" w:rsidRPr="006918B5" w14:paraId="483B80EE" w14:textId="77777777" w:rsidTr="00876019">
        <w:tc>
          <w:tcPr>
            <w:tcW w:w="1129" w:type="dxa"/>
          </w:tcPr>
          <w:p w14:paraId="1BA03409" w14:textId="77777777" w:rsidR="003315A8" w:rsidRPr="00042136" w:rsidRDefault="003315A8" w:rsidP="00876019">
            <w:pPr>
              <w:rPr>
                <w:rFonts w:cstheme="minorHAnsi"/>
              </w:rPr>
            </w:pPr>
            <w:r w:rsidRPr="00042136">
              <w:rPr>
                <w:rFonts w:cstheme="minorHAnsi"/>
              </w:rPr>
              <w:t>13-</w:t>
            </w:r>
            <w:r>
              <w:rPr>
                <w:rFonts w:cstheme="minorHAnsi"/>
              </w:rPr>
              <w:t>20</w:t>
            </w:r>
          </w:p>
        </w:tc>
        <w:tc>
          <w:tcPr>
            <w:tcW w:w="3119" w:type="dxa"/>
          </w:tcPr>
          <w:p w14:paraId="6BF8F0D1" w14:textId="77777777" w:rsidR="003315A8" w:rsidRPr="00042136" w:rsidRDefault="003315A8" w:rsidP="00876019">
            <w:pPr>
              <w:rPr>
                <w:rFonts w:cstheme="minorHAnsi"/>
              </w:rPr>
            </w:pPr>
            <w:r>
              <w:rPr>
                <w:rFonts w:cstheme="minorHAnsi"/>
              </w:rPr>
              <w:t>Medium</w:t>
            </w:r>
          </w:p>
        </w:tc>
      </w:tr>
      <w:tr w:rsidR="003315A8" w:rsidRPr="006918B5" w14:paraId="43B4F4E4" w14:textId="77777777" w:rsidTr="00876019">
        <w:tc>
          <w:tcPr>
            <w:tcW w:w="1129" w:type="dxa"/>
          </w:tcPr>
          <w:p w14:paraId="2DCDFFCE" w14:textId="77777777" w:rsidR="003315A8" w:rsidRPr="00042136" w:rsidRDefault="003315A8" w:rsidP="00876019">
            <w:pPr>
              <w:rPr>
                <w:rFonts w:cstheme="minorHAnsi"/>
              </w:rPr>
            </w:pPr>
            <w:r>
              <w:rPr>
                <w:rFonts w:cstheme="minorHAnsi"/>
              </w:rPr>
              <w:t>21-27</w:t>
            </w:r>
          </w:p>
        </w:tc>
        <w:tc>
          <w:tcPr>
            <w:tcW w:w="3119" w:type="dxa"/>
          </w:tcPr>
          <w:p w14:paraId="52DB5767" w14:textId="77777777" w:rsidR="003315A8" w:rsidRDefault="003315A8" w:rsidP="00876019">
            <w:pPr>
              <w:rPr>
                <w:rFonts w:cstheme="minorHAnsi"/>
              </w:rPr>
            </w:pPr>
            <w:r>
              <w:rPr>
                <w:rFonts w:cstheme="minorHAnsi"/>
              </w:rPr>
              <w:t>High</w:t>
            </w:r>
          </w:p>
        </w:tc>
      </w:tr>
    </w:tbl>
    <w:p w14:paraId="1023ACF1" w14:textId="77777777" w:rsidR="003315A8" w:rsidRPr="008C13C9" w:rsidRDefault="003315A8" w:rsidP="003315A8">
      <w:pPr>
        <w:rPr>
          <w:rFonts w:cstheme="minorHAnsi"/>
        </w:rPr>
      </w:pPr>
    </w:p>
    <w:p w14:paraId="7D8D3523" w14:textId="77777777" w:rsidR="003315A8" w:rsidRDefault="003315A8" w:rsidP="004963F5">
      <w:pPr>
        <w:rPr>
          <w:sz w:val="18"/>
          <w:szCs w:val="18"/>
        </w:rPr>
      </w:pPr>
    </w:p>
    <w:p w14:paraId="36B68D65" w14:textId="6B64064C" w:rsidR="00306B18" w:rsidRDefault="00306B18" w:rsidP="004963F5">
      <w:pPr>
        <w:rPr>
          <w:sz w:val="18"/>
          <w:szCs w:val="18"/>
        </w:rPr>
      </w:pPr>
      <w:r>
        <w:rPr>
          <w:noProof/>
        </w:rPr>
        <w:drawing>
          <wp:anchor distT="0" distB="0" distL="114300" distR="114300" simplePos="0" relativeHeight="251658242" behindDoc="0" locked="0" layoutInCell="1" allowOverlap="1" wp14:anchorId="36EC8856" wp14:editId="2B3722C3">
            <wp:simplePos x="0" y="0"/>
            <wp:positionH relativeFrom="margin">
              <wp:align>left</wp:align>
            </wp:positionH>
            <wp:positionV relativeFrom="paragraph">
              <wp:posOffset>236220</wp:posOffset>
            </wp:positionV>
            <wp:extent cx="1424940" cy="420370"/>
            <wp:effectExtent l="0" t="0" r="3810" b="0"/>
            <wp:wrapTopAndBottom/>
            <wp:docPr id="4" name="Picture 4" descr="Image link to Creative Commons Attribution 4.0 licence">
              <a:hlinkClick xmlns:a="http://schemas.openxmlformats.org/drawingml/2006/main" r:id="rId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link to Creative Commons Attribution 4.0 licence">
                      <a:hlinkClick r:id="rId21"/>
                      <a:extLst>
                        <a:ext uri="{C183D7F6-B498-43B3-948B-1728B52AA6E4}">
                          <adec:decorative xmlns:adec="http://schemas.microsoft.com/office/drawing/2017/decorative" val="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4203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 Australian Capital Territory 202</w:t>
      </w:r>
      <w:r w:rsidR="00FB515E">
        <w:rPr>
          <w:sz w:val="18"/>
          <w:szCs w:val="18"/>
        </w:rPr>
        <w:t>4</w:t>
      </w:r>
    </w:p>
    <w:p w14:paraId="145B280C" w14:textId="325B2A33" w:rsidR="00306B18" w:rsidRDefault="00306B18" w:rsidP="00306B18">
      <w:pPr>
        <w:rPr>
          <w:sz w:val="18"/>
          <w:szCs w:val="18"/>
        </w:rPr>
      </w:pPr>
      <w:r>
        <w:rPr>
          <w:sz w:val="18"/>
          <w:szCs w:val="18"/>
        </w:rPr>
        <w:t>This work</w:t>
      </w:r>
      <w:r w:rsidRPr="003C0A1D">
        <w:rPr>
          <w:color w:val="000000" w:themeColor="text1"/>
          <w:sz w:val="18"/>
          <w:szCs w:val="18"/>
        </w:rPr>
        <w:t xml:space="preserve">, the </w:t>
      </w:r>
      <w:r w:rsidR="003C0A1D" w:rsidRPr="003C0A1D">
        <w:rPr>
          <w:color w:val="000000" w:themeColor="text1"/>
          <w:sz w:val="18"/>
          <w:szCs w:val="18"/>
        </w:rPr>
        <w:t>Security Clearance Eligibility Tool and Risk Assessment</w:t>
      </w:r>
      <w:r w:rsidRPr="003C0A1D">
        <w:rPr>
          <w:color w:val="000000" w:themeColor="text1"/>
          <w:sz w:val="18"/>
          <w:szCs w:val="18"/>
        </w:rPr>
        <w:t xml:space="preserve"> is licensed </w:t>
      </w:r>
      <w:r>
        <w:rPr>
          <w:sz w:val="18"/>
          <w:szCs w:val="18"/>
        </w:rPr>
        <w:t xml:space="preserve">under a </w:t>
      </w:r>
      <w:hyperlink r:id="rId23" w:history="1">
        <w:r>
          <w:rPr>
            <w:rStyle w:val="Hyperlink"/>
            <w:sz w:val="18"/>
            <w:szCs w:val="18"/>
          </w:rPr>
          <w:t>Creative Commons Attribution 4.0 licence</w:t>
        </w:r>
      </w:hyperlink>
      <w:r>
        <w:rPr>
          <w:sz w:val="18"/>
          <w:szCs w:val="18"/>
        </w:rPr>
        <w:t>.</w:t>
      </w:r>
      <w:r>
        <w:rPr>
          <w:sz w:val="18"/>
          <w:szCs w:val="18"/>
        </w:rPr>
        <w:br/>
        <w:t>You are free to re</w:t>
      </w:r>
      <w:r>
        <w:rPr>
          <w:sz w:val="18"/>
          <w:szCs w:val="18"/>
        </w:rPr>
        <w:noBreakHyphen/>
        <w:t>use the work under that licence, on the condition that you credit the Australian Capital Territory Government as author, indicate if changes were made and comply with the other licence terms.</w:t>
      </w:r>
    </w:p>
    <w:p w14:paraId="12969A9F" w14:textId="52137BF5" w:rsidR="00306B18" w:rsidRPr="005A618E" w:rsidRDefault="00306B18">
      <w:pPr>
        <w:rPr>
          <w:sz w:val="18"/>
          <w:szCs w:val="18"/>
        </w:rPr>
      </w:pPr>
      <w:r>
        <w:rPr>
          <w:sz w:val="18"/>
          <w:szCs w:val="18"/>
        </w:rPr>
        <w:t xml:space="preserve">The licence does not apply to the ACT Government logo and </w:t>
      </w:r>
      <w:r w:rsidRPr="00CE7D26">
        <w:rPr>
          <w:sz w:val="18"/>
          <w:szCs w:val="18"/>
        </w:rPr>
        <w:t>images from Content Manager not licenced for reuse under creative commons.</w:t>
      </w:r>
    </w:p>
    <w:sectPr w:rsidR="00306B18" w:rsidRPr="005A618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7FDE" w14:textId="77777777" w:rsidR="003A07D9" w:rsidRDefault="003A07D9" w:rsidP="00915CB3">
      <w:pPr>
        <w:spacing w:after="0" w:line="240" w:lineRule="auto"/>
      </w:pPr>
      <w:r>
        <w:separator/>
      </w:r>
    </w:p>
  </w:endnote>
  <w:endnote w:type="continuationSeparator" w:id="0">
    <w:p w14:paraId="47316E6C" w14:textId="77777777" w:rsidR="003A07D9" w:rsidRDefault="003A07D9" w:rsidP="00915CB3">
      <w:pPr>
        <w:spacing w:after="0" w:line="240" w:lineRule="auto"/>
      </w:pPr>
      <w:r>
        <w:continuationSeparator/>
      </w:r>
    </w:p>
  </w:endnote>
  <w:endnote w:type="continuationNotice" w:id="1">
    <w:p w14:paraId="3AFA01EF" w14:textId="77777777" w:rsidR="003A07D9" w:rsidRDefault="003A0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DBF7" w14:textId="680B6BF8" w:rsidR="00D23E22" w:rsidRPr="00852B68" w:rsidRDefault="002C3559" w:rsidP="002C3559">
    <w:pPr>
      <w:pStyle w:val="Footer"/>
      <w:pBdr>
        <w:top w:val="single" w:sz="4" w:space="1" w:color="auto"/>
      </w:pBdr>
      <w:jc w:val="right"/>
      <w:rPr>
        <w:sz w:val="16"/>
        <w:szCs w:val="16"/>
      </w:rPr>
    </w:pPr>
    <w:r w:rsidRPr="004D0404">
      <w:rPr>
        <w:sz w:val="16"/>
        <w:szCs w:val="16"/>
      </w:rPr>
      <w:t xml:space="preserve">Page </w:t>
    </w:r>
    <w:r w:rsidRPr="004D0404">
      <w:rPr>
        <w:b/>
        <w:bCs/>
        <w:sz w:val="16"/>
        <w:szCs w:val="16"/>
      </w:rPr>
      <w:fldChar w:fldCharType="begin"/>
    </w:r>
    <w:r w:rsidRPr="004D0404">
      <w:rPr>
        <w:b/>
        <w:bCs/>
        <w:sz w:val="16"/>
        <w:szCs w:val="16"/>
      </w:rPr>
      <w:instrText xml:space="preserve"> PAGE </w:instrText>
    </w:r>
    <w:r w:rsidRPr="004D0404">
      <w:rPr>
        <w:b/>
        <w:bCs/>
        <w:sz w:val="16"/>
        <w:szCs w:val="16"/>
      </w:rPr>
      <w:fldChar w:fldCharType="separate"/>
    </w:r>
    <w:r>
      <w:rPr>
        <w:b/>
        <w:bCs/>
        <w:sz w:val="16"/>
        <w:szCs w:val="16"/>
      </w:rPr>
      <w:t>2</w:t>
    </w:r>
    <w:r w:rsidRPr="004D0404">
      <w:rPr>
        <w:b/>
        <w:bCs/>
        <w:sz w:val="16"/>
        <w:szCs w:val="16"/>
      </w:rPr>
      <w:fldChar w:fldCharType="end"/>
    </w:r>
    <w:r w:rsidRPr="004D0404">
      <w:rPr>
        <w:sz w:val="16"/>
        <w:szCs w:val="16"/>
      </w:rPr>
      <w:t xml:space="preserve"> of </w:t>
    </w:r>
    <w:r w:rsidRPr="004D0404">
      <w:rPr>
        <w:b/>
        <w:bCs/>
        <w:sz w:val="16"/>
        <w:szCs w:val="16"/>
      </w:rPr>
      <w:fldChar w:fldCharType="begin"/>
    </w:r>
    <w:r w:rsidRPr="004D0404">
      <w:rPr>
        <w:b/>
        <w:bCs/>
        <w:sz w:val="16"/>
        <w:szCs w:val="16"/>
      </w:rPr>
      <w:instrText xml:space="preserve"> NUMPAGES  </w:instrText>
    </w:r>
    <w:r w:rsidRPr="004D0404">
      <w:rPr>
        <w:b/>
        <w:bCs/>
        <w:sz w:val="16"/>
        <w:szCs w:val="16"/>
      </w:rPr>
      <w:fldChar w:fldCharType="separate"/>
    </w:r>
    <w:r>
      <w:rPr>
        <w:b/>
        <w:bCs/>
        <w:sz w:val="16"/>
        <w:szCs w:val="16"/>
      </w:rPr>
      <w:t>6</w:t>
    </w:r>
    <w:r w:rsidRPr="004D0404">
      <w:rPr>
        <w:b/>
        <w:bCs/>
        <w:sz w:val="16"/>
        <w:szCs w:val="16"/>
      </w:rPr>
      <w:fldChar w:fldCharType="end"/>
    </w:r>
  </w:p>
  <w:p w14:paraId="5680DB9A" w14:textId="142845D3" w:rsidR="00D23E22" w:rsidRDefault="00D23E22" w:rsidP="00D23E22">
    <w:pPr>
      <w:pStyle w:val="Footer"/>
      <w:jc w:val="right"/>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5FC" w14:textId="4BE52241" w:rsidR="00852B68" w:rsidRDefault="00852B68" w:rsidP="00852B68">
    <w:pPr>
      <w:pStyle w:val="Footer"/>
      <w:pBdr>
        <w:top w:val="single" w:sz="4" w:space="1" w:color="auto"/>
      </w:pBdr>
      <w:jc w:val="right"/>
      <w:rPr>
        <w:b/>
        <w:bCs/>
        <w:sz w:val="16"/>
        <w:szCs w:val="16"/>
      </w:rPr>
    </w:pPr>
    <w:r w:rsidRPr="004D0404">
      <w:rPr>
        <w:sz w:val="16"/>
        <w:szCs w:val="16"/>
      </w:rPr>
      <w:t xml:space="preserve">Page </w:t>
    </w:r>
    <w:r w:rsidRPr="004D0404">
      <w:rPr>
        <w:b/>
        <w:bCs/>
        <w:sz w:val="16"/>
        <w:szCs w:val="16"/>
      </w:rPr>
      <w:fldChar w:fldCharType="begin"/>
    </w:r>
    <w:r w:rsidRPr="004D0404">
      <w:rPr>
        <w:b/>
        <w:bCs/>
        <w:sz w:val="16"/>
        <w:szCs w:val="16"/>
      </w:rPr>
      <w:instrText xml:space="preserve"> PAGE </w:instrText>
    </w:r>
    <w:r w:rsidRPr="004D0404">
      <w:rPr>
        <w:b/>
        <w:bCs/>
        <w:sz w:val="16"/>
        <w:szCs w:val="16"/>
      </w:rPr>
      <w:fldChar w:fldCharType="separate"/>
    </w:r>
    <w:r>
      <w:rPr>
        <w:b/>
        <w:bCs/>
        <w:sz w:val="16"/>
        <w:szCs w:val="16"/>
      </w:rPr>
      <w:t>3</w:t>
    </w:r>
    <w:r w:rsidRPr="004D0404">
      <w:rPr>
        <w:b/>
        <w:bCs/>
        <w:sz w:val="16"/>
        <w:szCs w:val="16"/>
      </w:rPr>
      <w:fldChar w:fldCharType="end"/>
    </w:r>
    <w:r w:rsidRPr="004D0404">
      <w:rPr>
        <w:sz w:val="16"/>
        <w:szCs w:val="16"/>
      </w:rPr>
      <w:t xml:space="preserve"> of </w:t>
    </w:r>
    <w:r w:rsidRPr="004D0404">
      <w:rPr>
        <w:b/>
        <w:bCs/>
        <w:sz w:val="16"/>
        <w:szCs w:val="16"/>
      </w:rPr>
      <w:fldChar w:fldCharType="begin"/>
    </w:r>
    <w:r w:rsidRPr="004D0404">
      <w:rPr>
        <w:b/>
        <w:bCs/>
        <w:sz w:val="16"/>
        <w:szCs w:val="16"/>
      </w:rPr>
      <w:instrText xml:space="preserve"> NUMPAGES  </w:instrText>
    </w:r>
    <w:r w:rsidRPr="004D0404">
      <w:rPr>
        <w:b/>
        <w:bCs/>
        <w:sz w:val="16"/>
        <w:szCs w:val="16"/>
      </w:rPr>
      <w:fldChar w:fldCharType="separate"/>
    </w:r>
    <w:r>
      <w:rPr>
        <w:b/>
        <w:bCs/>
        <w:sz w:val="16"/>
        <w:szCs w:val="16"/>
      </w:rPr>
      <w:t>5</w:t>
    </w:r>
    <w:r w:rsidRPr="004D040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B128" w14:textId="77777777" w:rsidR="003A07D9" w:rsidRDefault="003A07D9" w:rsidP="00915CB3">
      <w:pPr>
        <w:spacing w:after="0" w:line="240" w:lineRule="auto"/>
      </w:pPr>
      <w:r>
        <w:separator/>
      </w:r>
    </w:p>
  </w:footnote>
  <w:footnote w:type="continuationSeparator" w:id="0">
    <w:p w14:paraId="25AD2933" w14:textId="77777777" w:rsidR="003A07D9" w:rsidRDefault="003A07D9" w:rsidP="00915CB3">
      <w:pPr>
        <w:spacing w:after="0" w:line="240" w:lineRule="auto"/>
      </w:pPr>
      <w:r>
        <w:continuationSeparator/>
      </w:r>
    </w:p>
  </w:footnote>
  <w:footnote w:type="continuationNotice" w:id="1">
    <w:p w14:paraId="7DE870EC" w14:textId="77777777" w:rsidR="003A07D9" w:rsidRDefault="003A0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78126"/>
      <w:docPartObj>
        <w:docPartGallery w:val="Watermarks"/>
        <w:docPartUnique/>
      </w:docPartObj>
    </w:sdtPr>
    <w:sdtContent>
      <w:p w14:paraId="2AC2868E" w14:textId="69D36891" w:rsidR="003315A8" w:rsidRDefault="00000000" w:rsidP="003315A8">
        <w:pPr>
          <w:pStyle w:val="Header"/>
          <w:tabs>
            <w:tab w:val="clear" w:pos="4513"/>
            <w:tab w:val="clear" w:pos="9026"/>
            <w:tab w:val="right" w:pos="6237"/>
          </w:tabs>
          <w:ind w:hanging="851"/>
          <w:jc w:val="right"/>
        </w:pPr>
        <w:r>
          <w:rPr>
            <w:noProof/>
          </w:rPr>
          <w:pict w14:anchorId="67A55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3B0C35E" w14:textId="77777777" w:rsidR="003315A8" w:rsidRDefault="003315A8" w:rsidP="00744B7F">
    <w:pPr>
      <w:pStyle w:val="Header"/>
      <w:tabs>
        <w:tab w:val="clear" w:pos="4513"/>
      </w:tabs>
      <w:ind w:hanging="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3A"/>
    <w:multiLevelType w:val="hybridMultilevel"/>
    <w:tmpl w:val="92400E2C"/>
    <w:lvl w:ilvl="0" w:tplc="FA16A550">
      <w:start w:val="1"/>
      <w:numFmt w:val="decimal"/>
      <w:lvlText w:val="%1.2"/>
      <w:lvlJc w:val="left"/>
      <w:pPr>
        <w:ind w:left="720" w:hanging="360"/>
      </w:pPr>
      <w:rPr>
        <w:rFonts w:ascii="Calibri" w:hAnsi="Calibri" w:hint="default"/>
        <w:b w:val="0"/>
        <w:i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E60FE"/>
    <w:multiLevelType w:val="multilevel"/>
    <w:tmpl w:val="EE945018"/>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b w:val="0"/>
        <w:bCs w:val="0"/>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 w15:restartNumberingAfterBreak="0">
    <w:nsid w:val="019A1523"/>
    <w:multiLevelType w:val="multilevel"/>
    <w:tmpl w:val="0C09001D"/>
    <w:numStyleLink w:val="bullettext"/>
  </w:abstractNum>
  <w:abstractNum w:abstractNumId="3" w15:restartNumberingAfterBreak="0">
    <w:nsid w:val="05D60D75"/>
    <w:multiLevelType w:val="hybridMultilevel"/>
    <w:tmpl w:val="35C89C8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7E4690"/>
    <w:multiLevelType w:val="multilevel"/>
    <w:tmpl w:val="22C08C7C"/>
    <w:lvl w:ilvl="0">
      <w:start w:val="1"/>
      <w:numFmt w:val="decimal"/>
      <w:lvlText w:val="%1."/>
      <w:lvlJc w:val="left"/>
      <w:pPr>
        <w:ind w:left="720" w:hanging="360"/>
      </w:pPr>
      <w:rPr>
        <w:rFonts w:ascii="Calibri" w:hAnsi="Calibri" w:hint="default"/>
        <w:b w:val="0"/>
        <w:i w:val="0"/>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741EF7"/>
    <w:multiLevelType w:val="hybridMultilevel"/>
    <w:tmpl w:val="76DA24B8"/>
    <w:lvl w:ilvl="0" w:tplc="B980DEA8">
      <w:start w:val="1"/>
      <w:numFmt w:val="decimal"/>
      <w:pStyle w:val="2-ListParagraph"/>
      <w:lvlText w:val="%1.1.1"/>
      <w:lvlJc w:val="left"/>
      <w:pPr>
        <w:ind w:left="1287" w:hanging="360"/>
      </w:pPr>
      <w:rPr>
        <w:rFonts w:ascii="Calibri" w:hAnsi="Calibri" w:hint="default"/>
        <w:b w:val="0"/>
        <w:i w:val="0"/>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D616CE7"/>
    <w:multiLevelType w:val="hybridMultilevel"/>
    <w:tmpl w:val="4ACAA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574EEF"/>
    <w:multiLevelType w:val="hybridMultilevel"/>
    <w:tmpl w:val="C52A6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4D776D"/>
    <w:multiLevelType w:val="multilevel"/>
    <w:tmpl w:val="0C09001D"/>
    <w:numStyleLink w:val="bullettext"/>
  </w:abstractNum>
  <w:abstractNum w:abstractNumId="9" w15:restartNumberingAfterBreak="0">
    <w:nsid w:val="25B25F35"/>
    <w:multiLevelType w:val="hybridMultilevel"/>
    <w:tmpl w:val="763426AE"/>
    <w:lvl w:ilvl="0" w:tplc="9AA429B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06B38"/>
    <w:multiLevelType w:val="hybridMultilevel"/>
    <w:tmpl w:val="3E883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23833"/>
    <w:multiLevelType w:val="multilevel"/>
    <w:tmpl w:val="0C09001D"/>
    <w:styleLink w:val="bullettext"/>
    <w:lvl w:ilvl="0">
      <w:start w:val="1"/>
      <w:numFmt w:val="bullet"/>
      <w:lvlText w:val=""/>
      <w:lvlJc w:val="left"/>
      <w:pPr>
        <w:tabs>
          <w:tab w:val="num" w:pos="360"/>
        </w:tabs>
        <w:ind w:left="360" w:hanging="360"/>
      </w:pPr>
      <w:rPr>
        <w:rFonts w:ascii="Symbol" w:hAnsi="Symbol" w:cs="Symbol" w:hint="default"/>
        <w:color w:val="auto"/>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317A0B"/>
    <w:multiLevelType w:val="multilevel"/>
    <w:tmpl w:val="0C09001D"/>
    <w:numStyleLink w:val="bullettext"/>
  </w:abstractNum>
  <w:abstractNum w:abstractNumId="13" w15:restartNumberingAfterBreak="0">
    <w:nsid w:val="4D5864A6"/>
    <w:multiLevelType w:val="multilevel"/>
    <w:tmpl w:val="0C09001D"/>
    <w:numStyleLink w:val="bullettext"/>
  </w:abstractNum>
  <w:abstractNum w:abstractNumId="14" w15:restartNumberingAfterBreak="0">
    <w:nsid w:val="4EA1306B"/>
    <w:multiLevelType w:val="hybridMultilevel"/>
    <w:tmpl w:val="73B2F60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DB77879"/>
    <w:multiLevelType w:val="hybridMultilevel"/>
    <w:tmpl w:val="E4644C96"/>
    <w:lvl w:ilvl="0" w:tplc="C3F0645E">
      <w:start w:val="1"/>
      <w:numFmt w:val="bullet"/>
      <w:lvlText w:val=""/>
      <w:lvlJc w:val="left"/>
      <w:pPr>
        <w:tabs>
          <w:tab w:val="num" w:pos="363"/>
        </w:tabs>
        <w:ind w:left="363" w:hanging="363"/>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85291"/>
    <w:multiLevelType w:val="hybridMultilevel"/>
    <w:tmpl w:val="92380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742E15"/>
    <w:multiLevelType w:val="multilevel"/>
    <w:tmpl w:val="0C09001D"/>
    <w:numStyleLink w:val="bullettext"/>
  </w:abstractNum>
  <w:abstractNum w:abstractNumId="18" w15:restartNumberingAfterBreak="0">
    <w:nsid w:val="78872D4C"/>
    <w:multiLevelType w:val="hybridMultilevel"/>
    <w:tmpl w:val="4D844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96D09"/>
    <w:multiLevelType w:val="hybridMultilevel"/>
    <w:tmpl w:val="A1002378"/>
    <w:lvl w:ilvl="0" w:tplc="0C090001">
      <w:start w:val="1"/>
      <w:numFmt w:val="bullet"/>
      <w:lvlText w:val=""/>
      <w:lvlJc w:val="left"/>
      <w:pPr>
        <w:ind w:left="666" w:hanging="360"/>
      </w:pPr>
      <w:rPr>
        <w:rFonts w:ascii="Symbol" w:hAnsi="Symbol"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20" w15:restartNumberingAfterBreak="0">
    <w:nsid w:val="7D5577F2"/>
    <w:multiLevelType w:val="hybridMultilevel"/>
    <w:tmpl w:val="D2B060AA"/>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16cid:durableId="1152983533">
    <w:abstractNumId w:val="6"/>
  </w:num>
  <w:num w:numId="2" w16cid:durableId="62267120">
    <w:abstractNumId w:val="18"/>
  </w:num>
  <w:num w:numId="3" w16cid:durableId="1549026658">
    <w:abstractNumId w:val="7"/>
  </w:num>
  <w:num w:numId="4" w16cid:durableId="73405561">
    <w:abstractNumId w:val="20"/>
  </w:num>
  <w:num w:numId="5" w16cid:durableId="121771698">
    <w:abstractNumId w:val="16"/>
  </w:num>
  <w:num w:numId="6" w16cid:durableId="20011951">
    <w:abstractNumId w:val="9"/>
  </w:num>
  <w:num w:numId="7" w16cid:durableId="1260486233">
    <w:abstractNumId w:val="19"/>
  </w:num>
  <w:num w:numId="8" w16cid:durableId="799223811">
    <w:abstractNumId w:val="1"/>
  </w:num>
  <w:num w:numId="9" w16cid:durableId="357898048">
    <w:abstractNumId w:val="1"/>
  </w:num>
  <w:num w:numId="10" w16cid:durableId="116337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58485">
    <w:abstractNumId w:val="1"/>
  </w:num>
  <w:num w:numId="12" w16cid:durableId="1403678990">
    <w:abstractNumId w:val="1"/>
  </w:num>
  <w:num w:numId="13" w16cid:durableId="207109929">
    <w:abstractNumId w:val="0"/>
  </w:num>
  <w:num w:numId="14" w16cid:durableId="1429962084">
    <w:abstractNumId w:val="4"/>
  </w:num>
  <w:num w:numId="15" w16cid:durableId="1949964307">
    <w:abstractNumId w:val="5"/>
  </w:num>
  <w:num w:numId="16" w16cid:durableId="1761414524">
    <w:abstractNumId w:val="11"/>
  </w:num>
  <w:num w:numId="17" w16cid:durableId="296492114">
    <w:abstractNumId w:val="12"/>
  </w:num>
  <w:num w:numId="18" w16cid:durableId="574894318">
    <w:abstractNumId w:val="8"/>
  </w:num>
  <w:num w:numId="19" w16cid:durableId="2067406913">
    <w:abstractNumId w:val="1"/>
  </w:num>
  <w:num w:numId="20" w16cid:durableId="154297103">
    <w:abstractNumId w:val="1"/>
  </w:num>
  <w:num w:numId="21" w16cid:durableId="1210730629">
    <w:abstractNumId w:val="1"/>
  </w:num>
  <w:num w:numId="22" w16cid:durableId="643315883">
    <w:abstractNumId w:val="10"/>
  </w:num>
  <w:num w:numId="23" w16cid:durableId="673146114">
    <w:abstractNumId w:val="1"/>
  </w:num>
  <w:num w:numId="24" w16cid:durableId="1113356389">
    <w:abstractNumId w:val="1"/>
  </w:num>
  <w:num w:numId="25" w16cid:durableId="545023229">
    <w:abstractNumId w:val="1"/>
  </w:num>
  <w:num w:numId="26" w16cid:durableId="318309315">
    <w:abstractNumId w:val="1"/>
  </w:num>
  <w:num w:numId="27" w16cid:durableId="350646202">
    <w:abstractNumId w:val="1"/>
  </w:num>
  <w:num w:numId="28" w16cid:durableId="1239513680">
    <w:abstractNumId w:val="1"/>
  </w:num>
  <w:num w:numId="29" w16cid:durableId="3336048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0175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78690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782364">
    <w:abstractNumId w:val="15"/>
  </w:num>
  <w:num w:numId="33" w16cid:durableId="1293901388">
    <w:abstractNumId w:val="14"/>
  </w:num>
  <w:num w:numId="34" w16cid:durableId="1515923615">
    <w:abstractNumId w:val="3"/>
  </w:num>
  <w:num w:numId="35" w16cid:durableId="999115193">
    <w:abstractNumId w:val="1"/>
  </w:num>
  <w:num w:numId="36" w16cid:durableId="1894660214">
    <w:abstractNumId w:val="1"/>
  </w:num>
  <w:num w:numId="37" w16cid:durableId="109671573">
    <w:abstractNumId w:val="1"/>
  </w:num>
  <w:num w:numId="38" w16cid:durableId="101326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B3"/>
    <w:rsid w:val="00005AF8"/>
    <w:rsid w:val="00056CAD"/>
    <w:rsid w:val="00070D30"/>
    <w:rsid w:val="00073F43"/>
    <w:rsid w:val="00077A1D"/>
    <w:rsid w:val="00080239"/>
    <w:rsid w:val="0008430B"/>
    <w:rsid w:val="00085C80"/>
    <w:rsid w:val="00093B65"/>
    <w:rsid w:val="000959F7"/>
    <w:rsid w:val="000B18EC"/>
    <w:rsid w:val="000C34F2"/>
    <w:rsid w:val="00102266"/>
    <w:rsid w:val="001336B4"/>
    <w:rsid w:val="00136423"/>
    <w:rsid w:val="00156A93"/>
    <w:rsid w:val="00156C1C"/>
    <w:rsid w:val="00182785"/>
    <w:rsid w:val="001933F2"/>
    <w:rsid w:val="001B1350"/>
    <w:rsid w:val="001E6922"/>
    <w:rsid w:val="001F2382"/>
    <w:rsid w:val="00201700"/>
    <w:rsid w:val="00231CE1"/>
    <w:rsid w:val="00251B8C"/>
    <w:rsid w:val="002522F8"/>
    <w:rsid w:val="00262F73"/>
    <w:rsid w:val="002630E1"/>
    <w:rsid w:val="00266BC9"/>
    <w:rsid w:val="00266D1C"/>
    <w:rsid w:val="002766CD"/>
    <w:rsid w:val="0029491D"/>
    <w:rsid w:val="00295E33"/>
    <w:rsid w:val="002A54F8"/>
    <w:rsid w:val="002B71CE"/>
    <w:rsid w:val="002C3559"/>
    <w:rsid w:val="002E037D"/>
    <w:rsid w:val="002E36BA"/>
    <w:rsid w:val="00306B18"/>
    <w:rsid w:val="003120EF"/>
    <w:rsid w:val="00327B16"/>
    <w:rsid w:val="003315A8"/>
    <w:rsid w:val="003365AB"/>
    <w:rsid w:val="00337F91"/>
    <w:rsid w:val="00345F68"/>
    <w:rsid w:val="00397F2C"/>
    <w:rsid w:val="003A07D9"/>
    <w:rsid w:val="003A1EAB"/>
    <w:rsid w:val="003A2A96"/>
    <w:rsid w:val="003B41A6"/>
    <w:rsid w:val="003C0A1D"/>
    <w:rsid w:val="003C7E63"/>
    <w:rsid w:val="003D0F30"/>
    <w:rsid w:val="003F0A6F"/>
    <w:rsid w:val="00433773"/>
    <w:rsid w:val="0043629A"/>
    <w:rsid w:val="00455E75"/>
    <w:rsid w:val="00460C08"/>
    <w:rsid w:val="00475638"/>
    <w:rsid w:val="00482B25"/>
    <w:rsid w:val="004963F5"/>
    <w:rsid w:val="004A10E4"/>
    <w:rsid w:val="004C7B7E"/>
    <w:rsid w:val="004D58F1"/>
    <w:rsid w:val="004E4F02"/>
    <w:rsid w:val="004E60D1"/>
    <w:rsid w:val="005132F4"/>
    <w:rsid w:val="0051760B"/>
    <w:rsid w:val="0053494B"/>
    <w:rsid w:val="00540F3D"/>
    <w:rsid w:val="00575254"/>
    <w:rsid w:val="00580DCF"/>
    <w:rsid w:val="00587295"/>
    <w:rsid w:val="00587F5A"/>
    <w:rsid w:val="00587F6B"/>
    <w:rsid w:val="005900C6"/>
    <w:rsid w:val="0059740E"/>
    <w:rsid w:val="005A348F"/>
    <w:rsid w:val="005A618E"/>
    <w:rsid w:val="005C547B"/>
    <w:rsid w:val="005D187B"/>
    <w:rsid w:val="005E2C84"/>
    <w:rsid w:val="005E3187"/>
    <w:rsid w:val="00601690"/>
    <w:rsid w:val="00632A02"/>
    <w:rsid w:val="006446B5"/>
    <w:rsid w:val="006566D0"/>
    <w:rsid w:val="006656C6"/>
    <w:rsid w:val="00667A44"/>
    <w:rsid w:val="0068018D"/>
    <w:rsid w:val="00690187"/>
    <w:rsid w:val="006A69EB"/>
    <w:rsid w:val="006C3BB1"/>
    <w:rsid w:val="006D48A0"/>
    <w:rsid w:val="007339EA"/>
    <w:rsid w:val="00734298"/>
    <w:rsid w:val="007507AF"/>
    <w:rsid w:val="007533DC"/>
    <w:rsid w:val="0077077C"/>
    <w:rsid w:val="00770F42"/>
    <w:rsid w:val="00783707"/>
    <w:rsid w:val="00783CC1"/>
    <w:rsid w:val="007B59CA"/>
    <w:rsid w:val="007B79BF"/>
    <w:rsid w:val="007D1146"/>
    <w:rsid w:val="007D786C"/>
    <w:rsid w:val="007E039A"/>
    <w:rsid w:val="007E6800"/>
    <w:rsid w:val="007F0FDC"/>
    <w:rsid w:val="00815E16"/>
    <w:rsid w:val="008336D0"/>
    <w:rsid w:val="00850200"/>
    <w:rsid w:val="00852B68"/>
    <w:rsid w:val="008604AC"/>
    <w:rsid w:val="00885A45"/>
    <w:rsid w:val="00890D72"/>
    <w:rsid w:val="00893091"/>
    <w:rsid w:val="008944C0"/>
    <w:rsid w:val="008B3FA0"/>
    <w:rsid w:val="008B6BAD"/>
    <w:rsid w:val="009032B1"/>
    <w:rsid w:val="00906E46"/>
    <w:rsid w:val="00915CB3"/>
    <w:rsid w:val="0095619D"/>
    <w:rsid w:val="009D758E"/>
    <w:rsid w:val="00A144EF"/>
    <w:rsid w:val="00A33B6C"/>
    <w:rsid w:val="00A36C0F"/>
    <w:rsid w:val="00A37324"/>
    <w:rsid w:val="00A37A73"/>
    <w:rsid w:val="00A37C46"/>
    <w:rsid w:val="00A43360"/>
    <w:rsid w:val="00A9537C"/>
    <w:rsid w:val="00AA03C2"/>
    <w:rsid w:val="00AA35F6"/>
    <w:rsid w:val="00AC02EC"/>
    <w:rsid w:val="00AF1B10"/>
    <w:rsid w:val="00AF2AFE"/>
    <w:rsid w:val="00AF608D"/>
    <w:rsid w:val="00B01BEA"/>
    <w:rsid w:val="00B0250B"/>
    <w:rsid w:val="00B0396B"/>
    <w:rsid w:val="00B04A86"/>
    <w:rsid w:val="00B13618"/>
    <w:rsid w:val="00B245E4"/>
    <w:rsid w:val="00B34422"/>
    <w:rsid w:val="00B7166D"/>
    <w:rsid w:val="00B74ED8"/>
    <w:rsid w:val="00B762B0"/>
    <w:rsid w:val="00B83CE4"/>
    <w:rsid w:val="00B9170C"/>
    <w:rsid w:val="00B96B03"/>
    <w:rsid w:val="00BB0839"/>
    <w:rsid w:val="00BC2CCC"/>
    <w:rsid w:val="00BC7B9E"/>
    <w:rsid w:val="00BE3D6C"/>
    <w:rsid w:val="00BF29B7"/>
    <w:rsid w:val="00C02423"/>
    <w:rsid w:val="00C0295E"/>
    <w:rsid w:val="00C225D1"/>
    <w:rsid w:val="00C3084B"/>
    <w:rsid w:val="00C35F8E"/>
    <w:rsid w:val="00C82E72"/>
    <w:rsid w:val="00CA46BF"/>
    <w:rsid w:val="00CA578F"/>
    <w:rsid w:val="00CC1FBC"/>
    <w:rsid w:val="00CF13D5"/>
    <w:rsid w:val="00D06DAF"/>
    <w:rsid w:val="00D2138C"/>
    <w:rsid w:val="00D21B04"/>
    <w:rsid w:val="00D23E22"/>
    <w:rsid w:val="00D23EF8"/>
    <w:rsid w:val="00D26584"/>
    <w:rsid w:val="00D3658A"/>
    <w:rsid w:val="00D66212"/>
    <w:rsid w:val="00D856A3"/>
    <w:rsid w:val="00D864CD"/>
    <w:rsid w:val="00DA6988"/>
    <w:rsid w:val="00DB18E7"/>
    <w:rsid w:val="00DB69C9"/>
    <w:rsid w:val="00DC2E28"/>
    <w:rsid w:val="00DD5E4E"/>
    <w:rsid w:val="00E02E5E"/>
    <w:rsid w:val="00E83815"/>
    <w:rsid w:val="00E9254D"/>
    <w:rsid w:val="00EB7DA1"/>
    <w:rsid w:val="00EE472F"/>
    <w:rsid w:val="00EE6E27"/>
    <w:rsid w:val="00F05B87"/>
    <w:rsid w:val="00F149E9"/>
    <w:rsid w:val="00F26221"/>
    <w:rsid w:val="00F30090"/>
    <w:rsid w:val="00F84324"/>
    <w:rsid w:val="00FA3284"/>
    <w:rsid w:val="00FA5B1D"/>
    <w:rsid w:val="00FB515E"/>
    <w:rsid w:val="00FE6490"/>
    <w:rsid w:val="00FE7BB6"/>
    <w:rsid w:val="00FF7AD2"/>
    <w:rsid w:val="038176F5"/>
    <w:rsid w:val="05645A89"/>
    <w:rsid w:val="0A54EF1D"/>
    <w:rsid w:val="317EF99A"/>
    <w:rsid w:val="416CB26E"/>
    <w:rsid w:val="7D490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50164"/>
  <w15:chartTrackingRefBased/>
  <w15:docId w15:val="{9D6E7763-F33C-4780-9DEA-ED96C40C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autoRedefine/>
    <w:uiPriority w:val="9"/>
    <w:qFormat/>
    <w:rsid w:val="00CA46BF"/>
    <w:pPr>
      <w:keepNext/>
      <w:suppressAutoHyphens/>
      <w:spacing w:before="120" w:after="120" w:line="440" w:lineRule="exact"/>
      <w:jc w:val="center"/>
      <w:outlineLvl w:val="0"/>
    </w:pPr>
    <w:rPr>
      <w:b/>
      <w:bCs/>
      <w:color w:val="632B8D"/>
      <w:sz w:val="36"/>
      <w:szCs w:val="36"/>
    </w:rPr>
  </w:style>
  <w:style w:type="paragraph" w:styleId="Heading2">
    <w:name w:val="heading 2"/>
    <w:basedOn w:val="Heading1"/>
    <w:next w:val="Heading3"/>
    <w:link w:val="Heading2Char"/>
    <w:autoRedefine/>
    <w:uiPriority w:val="9"/>
    <w:unhideWhenUsed/>
    <w:qFormat/>
    <w:rsid w:val="007533DC"/>
    <w:pPr>
      <w:numPr>
        <w:ilvl w:val="1"/>
      </w:numPr>
      <w:spacing w:before="240" w:line="240" w:lineRule="auto"/>
      <w:ind w:right="1690"/>
      <w:jc w:val="left"/>
      <w:outlineLvl w:val="1"/>
    </w:pPr>
    <w:rPr>
      <w:sz w:val="28"/>
    </w:rPr>
  </w:style>
  <w:style w:type="paragraph" w:styleId="Heading3">
    <w:name w:val="heading 3"/>
    <w:basedOn w:val="Heading2"/>
    <w:next w:val="Heading4"/>
    <w:link w:val="Heading3Char"/>
    <w:autoRedefine/>
    <w:uiPriority w:val="9"/>
    <w:unhideWhenUsed/>
    <w:qFormat/>
    <w:rsid w:val="00915CB3"/>
    <w:pPr>
      <w:spacing w:before="200" w:line="240" w:lineRule="exact"/>
      <w:outlineLvl w:val="2"/>
    </w:pPr>
    <w:rPr>
      <w:sz w:val="24"/>
      <w:szCs w:val="28"/>
    </w:rPr>
  </w:style>
  <w:style w:type="paragraph" w:styleId="Heading4">
    <w:name w:val="heading 4"/>
    <w:basedOn w:val="Normal"/>
    <w:next w:val="Normal"/>
    <w:link w:val="Heading4Char"/>
    <w:uiPriority w:val="9"/>
    <w:semiHidden/>
    <w:unhideWhenUsed/>
    <w:qFormat/>
    <w:rsid w:val="00915C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BF"/>
    <w:rPr>
      <w:b/>
      <w:bCs/>
      <w:color w:val="632B8D"/>
      <w:sz w:val="36"/>
      <w:szCs w:val="36"/>
    </w:rPr>
  </w:style>
  <w:style w:type="character" w:customStyle="1" w:styleId="Heading2Char">
    <w:name w:val="Heading 2 Char"/>
    <w:basedOn w:val="DefaultParagraphFont"/>
    <w:link w:val="Heading2"/>
    <w:uiPriority w:val="9"/>
    <w:rsid w:val="007533DC"/>
    <w:rPr>
      <w:b/>
      <w:bCs/>
      <w:color w:val="632B8D"/>
      <w:sz w:val="28"/>
      <w:szCs w:val="36"/>
    </w:rPr>
  </w:style>
  <w:style w:type="character" w:customStyle="1" w:styleId="Heading3Char">
    <w:name w:val="Heading 3 Char"/>
    <w:basedOn w:val="DefaultParagraphFont"/>
    <w:link w:val="Heading3"/>
    <w:uiPriority w:val="9"/>
    <w:rsid w:val="00915CB3"/>
    <w:rPr>
      <w:rFonts w:eastAsiaTheme="majorEastAsia" w:cstheme="majorBidi"/>
      <w:bCs/>
      <w:caps/>
      <w:color w:val="E7E6E6" w:themeColor="background2"/>
      <w:spacing w:val="-20"/>
      <w:kern w:val="36"/>
      <w:sz w:val="24"/>
      <w:szCs w:val="28"/>
      <w:u w:val="single"/>
      <w:lang w:eastAsia="en-AU"/>
    </w:rPr>
  </w:style>
  <w:style w:type="character" w:styleId="Hyperlink">
    <w:name w:val="Hyperlink"/>
    <w:basedOn w:val="DefaultParagraphFont"/>
    <w:uiPriority w:val="99"/>
    <w:unhideWhenUsed/>
    <w:rsid w:val="00915CB3"/>
    <w:rPr>
      <w:rFonts w:asciiTheme="minorHAnsi" w:hAnsiTheme="minorHAnsi"/>
      <w:color w:val="222A35" w:themeColor="text2" w:themeShade="80"/>
      <w:u w:val="single"/>
    </w:rPr>
  </w:style>
  <w:style w:type="table" w:styleId="TableGrid">
    <w:name w:val="Table Grid"/>
    <w:basedOn w:val="TableNormal"/>
    <w:uiPriority w:val="59"/>
    <w:rsid w:val="00915CB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 List Paragraph"/>
    <w:basedOn w:val="Normal"/>
    <w:uiPriority w:val="34"/>
    <w:qFormat/>
    <w:rsid w:val="00915CB3"/>
    <w:pPr>
      <w:spacing w:after="200" w:line="250" w:lineRule="exact"/>
      <w:ind w:left="720"/>
      <w:contextualSpacing/>
    </w:pPr>
    <w:rPr>
      <w:rFonts w:cs="Times New Roman"/>
      <w:szCs w:val="21"/>
      <w:lang w:eastAsia="en-AU"/>
    </w:rPr>
  </w:style>
  <w:style w:type="paragraph" w:customStyle="1" w:styleId="bodytextreverse">
    <w:name w:val="body text reverse"/>
    <w:basedOn w:val="Normal"/>
    <w:qFormat/>
    <w:rsid w:val="00915CB3"/>
    <w:pPr>
      <w:spacing w:after="200" w:line="270" w:lineRule="exact"/>
    </w:pPr>
    <w:rPr>
      <w:rFonts w:ascii="Arial" w:hAnsi="Arial" w:cs="Times New Roman"/>
      <w:noProof/>
      <w:color w:val="FFFFFF" w:themeColor="background1"/>
      <w:kern w:val="22"/>
      <w:szCs w:val="21"/>
      <w:lang w:eastAsia="en-AU"/>
    </w:rPr>
  </w:style>
  <w:style w:type="character" w:customStyle="1" w:styleId="Heading4Char">
    <w:name w:val="Heading 4 Char"/>
    <w:basedOn w:val="DefaultParagraphFont"/>
    <w:link w:val="Heading4"/>
    <w:uiPriority w:val="9"/>
    <w:semiHidden/>
    <w:rsid w:val="00915CB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1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3"/>
  </w:style>
  <w:style w:type="paragraph" w:styleId="Footer">
    <w:name w:val="footer"/>
    <w:basedOn w:val="Normal"/>
    <w:link w:val="FooterChar"/>
    <w:uiPriority w:val="99"/>
    <w:unhideWhenUsed/>
    <w:rsid w:val="0091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3"/>
  </w:style>
  <w:style w:type="character" w:styleId="FollowedHyperlink">
    <w:name w:val="FollowedHyperlink"/>
    <w:basedOn w:val="DefaultParagraphFont"/>
    <w:uiPriority w:val="99"/>
    <w:semiHidden/>
    <w:unhideWhenUsed/>
    <w:rsid w:val="00B04A86"/>
    <w:rPr>
      <w:color w:val="954F72" w:themeColor="followedHyperlink"/>
      <w:u w:val="single"/>
    </w:rPr>
  </w:style>
  <w:style w:type="character" w:styleId="CommentReference">
    <w:name w:val="annotation reference"/>
    <w:basedOn w:val="DefaultParagraphFont"/>
    <w:uiPriority w:val="99"/>
    <w:semiHidden/>
    <w:unhideWhenUsed/>
    <w:rsid w:val="003120EF"/>
    <w:rPr>
      <w:sz w:val="16"/>
      <w:szCs w:val="16"/>
    </w:rPr>
  </w:style>
  <w:style w:type="paragraph" w:styleId="CommentText">
    <w:name w:val="annotation text"/>
    <w:basedOn w:val="Normal"/>
    <w:link w:val="CommentTextChar"/>
    <w:uiPriority w:val="99"/>
    <w:unhideWhenUsed/>
    <w:rsid w:val="003120EF"/>
    <w:pPr>
      <w:spacing w:line="240" w:lineRule="auto"/>
    </w:pPr>
    <w:rPr>
      <w:sz w:val="20"/>
      <w:szCs w:val="20"/>
    </w:rPr>
  </w:style>
  <w:style w:type="character" w:customStyle="1" w:styleId="CommentTextChar">
    <w:name w:val="Comment Text Char"/>
    <w:basedOn w:val="DefaultParagraphFont"/>
    <w:link w:val="CommentText"/>
    <w:uiPriority w:val="99"/>
    <w:rsid w:val="003120EF"/>
    <w:rPr>
      <w:sz w:val="20"/>
      <w:szCs w:val="20"/>
    </w:rPr>
  </w:style>
  <w:style w:type="paragraph" w:styleId="CommentSubject">
    <w:name w:val="annotation subject"/>
    <w:basedOn w:val="CommentText"/>
    <w:next w:val="CommentText"/>
    <w:link w:val="CommentSubjectChar"/>
    <w:uiPriority w:val="99"/>
    <w:semiHidden/>
    <w:unhideWhenUsed/>
    <w:rsid w:val="003120EF"/>
    <w:rPr>
      <w:b/>
      <w:bCs/>
    </w:rPr>
  </w:style>
  <w:style w:type="character" w:customStyle="1" w:styleId="CommentSubjectChar">
    <w:name w:val="Comment Subject Char"/>
    <w:basedOn w:val="CommentTextChar"/>
    <w:link w:val="CommentSubject"/>
    <w:uiPriority w:val="99"/>
    <w:semiHidden/>
    <w:rsid w:val="003120EF"/>
    <w:rPr>
      <w:b/>
      <w:bCs/>
      <w:sz w:val="20"/>
      <w:szCs w:val="20"/>
    </w:rPr>
  </w:style>
  <w:style w:type="paragraph" w:styleId="BalloonText">
    <w:name w:val="Balloon Text"/>
    <w:basedOn w:val="Normal"/>
    <w:link w:val="BalloonTextChar"/>
    <w:uiPriority w:val="99"/>
    <w:semiHidden/>
    <w:unhideWhenUsed/>
    <w:rsid w:val="00312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0EF"/>
    <w:rPr>
      <w:rFonts w:ascii="Segoe UI" w:hAnsi="Segoe UI" w:cs="Segoe UI"/>
      <w:sz w:val="18"/>
      <w:szCs w:val="18"/>
    </w:rPr>
  </w:style>
  <w:style w:type="character" w:styleId="UnresolvedMention">
    <w:name w:val="Unresolved Mention"/>
    <w:basedOn w:val="DefaultParagraphFont"/>
    <w:uiPriority w:val="99"/>
    <w:semiHidden/>
    <w:unhideWhenUsed/>
    <w:rsid w:val="003120EF"/>
    <w:rPr>
      <w:color w:val="605E5C"/>
      <w:shd w:val="clear" w:color="auto" w:fill="E1DFDD"/>
    </w:rPr>
  </w:style>
  <w:style w:type="paragraph" w:customStyle="1" w:styleId="2-ListParagraph">
    <w:name w:val="2 - List Paragraph"/>
    <w:basedOn w:val="Normal"/>
    <w:qFormat/>
    <w:rsid w:val="00852B68"/>
    <w:pPr>
      <w:numPr>
        <w:numId w:val="15"/>
      </w:numPr>
      <w:spacing w:before="240" w:after="120" w:line="240" w:lineRule="auto"/>
    </w:pPr>
  </w:style>
  <w:style w:type="paragraph" w:customStyle="1" w:styleId="Intro">
    <w:name w:val="Intro"/>
    <w:basedOn w:val="Normal"/>
    <w:rsid w:val="00BE3D6C"/>
    <w:pPr>
      <w:spacing w:after="200" w:line="300" w:lineRule="exact"/>
    </w:pPr>
    <w:rPr>
      <w:rFonts w:cs="Times New Roman"/>
      <w:color w:val="4472C4" w:themeColor="accent1"/>
      <w:sz w:val="25"/>
      <w:szCs w:val="24"/>
      <w:lang w:eastAsia="en-AU"/>
    </w:rPr>
  </w:style>
  <w:style w:type="paragraph" w:customStyle="1" w:styleId="Link-Definition">
    <w:name w:val="Link - Definition"/>
    <w:basedOn w:val="Normal"/>
    <w:link w:val="Link-DefinitionChar"/>
    <w:rsid w:val="00262F73"/>
    <w:pPr>
      <w:tabs>
        <w:tab w:val="left" w:pos="0"/>
      </w:tabs>
      <w:spacing w:after="0" w:line="360" w:lineRule="auto"/>
    </w:pPr>
    <w:rPr>
      <w:rFonts w:ascii="Arial" w:eastAsia="Times New Roman" w:hAnsi="Arial" w:cs="Times New Roman"/>
      <w:b/>
      <w:color w:val="FF0000"/>
      <w:sz w:val="20"/>
      <w:szCs w:val="20"/>
      <w:u w:val="single"/>
      <w:lang w:val="en-GB"/>
    </w:rPr>
  </w:style>
  <w:style w:type="character" w:customStyle="1" w:styleId="Link-DefinitionChar">
    <w:name w:val="Link - Definition Char"/>
    <w:link w:val="Link-Definition"/>
    <w:locked/>
    <w:rsid w:val="00262F73"/>
    <w:rPr>
      <w:rFonts w:ascii="Arial" w:eastAsia="Times New Roman" w:hAnsi="Arial" w:cs="Times New Roman"/>
      <w:b/>
      <w:color w:val="FF0000"/>
      <w:sz w:val="20"/>
      <w:szCs w:val="20"/>
      <w:u w:val="single"/>
      <w:lang w:val="en-GB"/>
    </w:rPr>
  </w:style>
  <w:style w:type="numbering" w:customStyle="1" w:styleId="bullettext">
    <w:name w:val="bullet text"/>
    <w:rsid w:val="00262F73"/>
    <w:pPr>
      <w:numPr>
        <w:numId w:val="16"/>
      </w:numPr>
    </w:pPr>
  </w:style>
  <w:style w:type="paragraph" w:customStyle="1" w:styleId="StyleArialBlack12ptCustomColorRGB102153255Before1">
    <w:name w:val="Style Arial Black 12 pt Custom Color(RGB(102153255)) Before:  ...1"/>
    <w:basedOn w:val="Normal"/>
    <w:rsid w:val="00262F73"/>
    <w:pPr>
      <w:spacing w:before="240" w:after="60" w:line="240" w:lineRule="auto"/>
    </w:pPr>
    <w:rPr>
      <w:rFonts w:ascii="Arial Black" w:eastAsia="Times New Roman" w:hAnsi="Arial Black" w:cs="Times New Roman"/>
      <w:color w:val="6699FF"/>
      <w:w w:val="110"/>
      <w:sz w:val="24"/>
      <w:szCs w:val="20"/>
      <w:lang w:val="en-US"/>
    </w:rPr>
  </w:style>
  <w:style w:type="paragraph" w:customStyle="1" w:styleId="Link-document">
    <w:name w:val="Link - document"/>
    <w:basedOn w:val="Link-Definition"/>
    <w:link w:val="Link-documentChar"/>
    <w:rsid w:val="00B96B03"/>
    <w:pPr>
      <w:jc w:val="center"/>
    </w:pPr>
    <w:rPr>
      <w:color w:val="0000FF"/>
      <w:sz w:val="16"/>
    </w:rPr>
  </w:style>
  <w:style w:type="character" w:customStyle="1" w:styleId="Link-documentChar">
    <w:name w:val="Link - document Char"/>
    <w:link w:val="Link-document"/>
    <w:locked/>
    <w:rsid w:val="00B96B03"/>
    <w:rPr>
      <w:rFonts w:ascii="Arial" w:eastAsia="Times New Roman" w:hAnsi="Arial" w:cs="Times New Roman"/>
      <w:b/>
      <w:color w:val="0000FF"/>
      <w:sz w:val="16"/>
      <w:szCs w:val="20"/>
      <w:u w:val="single"/>
      <w:lang w:val="en-GB"/>
    </w:rPr>
  </w:style>
  <w:style w:type="character" w:customStyle="1" w:styleId="Calibri12">
    <w:name w:val="Calibri 12"/>
    <w:basedOn w:val="DefaultParagraphFont"/>
    <w:uiPriority w:val="1"/>
    <w:qFormat/>
    <w:rsid w:val="002630E1"/>
    <w:rPr>
      <w:rFonts w:ascii="Calibri" w:hAnsi="Calibri"/>
      <w:sz w:val="24"/>
    </w:rPr>
  </w:style>
  <w:style w:type="character" w:styleId="PlaceholderText">
    <w:name w:val="Placeholder Text"/>
    <w:basedOn w:val="DefaultParagraphFont"/>
    <w:uiPriority w:val="99"/>
    <w:semiHidden/>
    <w:rsid w:val="005D187B"/>
    <w:rPr>
      <w:color w:val="808080"/>
    </w:rPr>
  </w:style>
  <w:style w:type="paragraph" w:styleId="Revision">
    <w:name w:val="Revision"/>
    <w:hidden/>
    <w:uiPriority w:val="99"/>
    <w:semiHidden/>
    <w:rsid w:val="00E92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1912">
      <w:bodyDiv w:val="1"/>
      <w:marLeft w:val="0"/>
      <w:marRight w:val="0"/>
      <w:marTop w:val="0"/>
      <w:marBottom w:val="0"/>
      <w:divBdr>
        <w:top w:val="none" w:sz="0" w:space="0" w:color="auto"/>
        <w:left w:val="none" w:sz="0" w:space="0" w:color="auto"/>
        <w:bottom w:val="none" w:sz="0" w:space="0" w:color="auto"/>
        <w:right w:val="none" w:sz="0" w:space="0" w:color="auto"/>
      </w:divBdr>
    </w:div>
    <w:div w:id="688063403">
      <w:bodyDiv w:val="1"/>
      <w:marLeft w:val="0"/>
      <w:marRight w:val="0"/>
      <w:marTop w:val="0"/>
      <w:marBottom w:val="0"/>
      <w:divBdr>
        <w:top w:val="none" w:sz="0" w:space="0" w:color="auto"/>
        <w:left w:val="none" w:sz="0" w:space="0" w:color="auto"/>
        <w:bottom w:val="none" w:sz="0" w:space="0" w:color="auto"/>
        <w:right w:val="none" w:sz="0" w:space="0" w:color="auto"/>
      </w:divBdr>
    </w:div>
    <w:div w:id="18773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fence.gov.au/security/clearances/about/vetting-time-frames" TargetMode="External"/><Relationship Id="rId20" Type="http://schemas.openxmlformats.org/officeDocument/2006/relationships/hyperlink" Target="https://www.protectivesecurity.gov.au/system/files/2023-01/pspf-policy-08-sensitive-and-classified-inform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ctss.service-now.com/sharedservices?id=knwl_article&amp;sys_id=5c3b20d1dbed80544ee430ee7c9619ff" TargetMode="External"/><Relationship Id="rId23" Type="http://schemas.openxmlformats.org/officeDocument/2006/relationships/hyperlink" Target="http://creativecommons.org/licenses/by/4.0" TargetMode="External"/><Relationship Id="rId10" Type="http://schemas.openxmlformats.org/officeDocument/2006/relationships/endnotes" Target="endnotes.xml"/><Relationship Id="rId19" Type="http://schemas.openxmlformats.org/officeDocument/2006/relationships/hyperlink" Target="https://protectivesecurity.govt.nz/assets/Classification/Classification_BIL-Matrix.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fence.gov.au/security/clearances/about/overview"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8E9DAE0C3DA4ABEB80C8605FC0091" ma:contentTypeVersion="71" ma:contentTypeDescription="Create a new document." ma:contentTypeScope="" ma:versionID="af4b4fe9da93904ab231d612b8be09a7">
  <xsd:schema xmlns:xsd="http://www.w3.org/2001/XMLSchema" xmlns:xs="http://www.w3.org/2001/XMLSchema" xmlns:p="http://schemas.microsoft.com/office/2006/metadata/properties" xmlns:ns2="a5114ee5-3726-4731-9074-90979358cacc" xmlns:ns3="2533f9c8-71e4-4f35-88ef-e30479bf4f2d" targetNamespace="http://schemas.microsoft.com/office/2006/metadata/properties" ma:root="true" ma:fieldsID="f1d5b6ff02376e32ae576b96aea57e8a" ns2:_="" ns3:_="">
    <xsd:import namespace="a5114ee5-3726-4731-9074-90979358cacc"/>
    <xsd:import namespace="2533f9c8-71e4-4f35-88ef-e30479bf4f2d"/>
    <xsd:element name="properties">
      <xsd:complexType>
        <xsd:sequence>
          <xsd:element name="documentManagement">
            <xsd:complexType>
              <xsd:all>
                <xsd:element ref="ns2:Copyright_x003f_" minOccurs="0"/>
                <xsd:element ref="ns2:Curation_x002f_Views" minOccurs="0"/>
                <xsd:element ref="ns2:JACS_x0020_Resource_x0020_Type" minOccurs="0"/>
                <xsd:element ref="ns2:Level" minOccurs="0"/>
                <xsd:element ref="ns2:Owner" minOccurs="0"/>
                <xsd:element ref="ns2:Publication_x0020_Date" minOccurs="0"/>
                <xsd:element ref="ns2:Related_x0020_documents" minOccurs="0"/>
                <xsd:element ref="ns3:Relevant_x0020_legislation_x0020__x0028_look_x002d_up_x0020_list_x0029_" minOccurs="0"/>
                <xsd:element ref="ns3:Related_x0020_framework_x0020_documents" minOccurs="0"/>
                <xsd:element ref="ns2:Reporting_x0020_Obligations" minOccurs="0"/>
                <xsd:element ref="ns2:Resource_x0020_Description" minOccurs="0"/>
                <xsd:element ref="ns2:Review_x0020_date" minOccurs="0"/>
                <xsd:element ref="ns2:Risk_x0020_Priority" minOccurs="0"/>
                <xsd:element ref="ns2:Resource_x0020_Subject" minOccurs="0"/>
                <xsd:element ref="ns3:File_x0020_type0" minOccurs="0"/>
                <xsd:element ref="ns3:Access" minOccurs="0"/>
                <xsd:element ref="ns3:Comments" minOccurs="0"/>
                <xsd:element ref="ns2:Hide_x0020_document" minOccurs="0"/>
                <xsd:element ref="ns2:JACS_x0020_Unique_x0020_Identifier" minOccurs="0"/>
                <xsd:element ref="ns3:JACS_x0020_policy_x0020_and_x0020_procedure_x0020_register" minOccurs="0"/>
                <xsd:element ref="ns2:Owner_x0020_Group_x002f_Division" minOccurs="0"/>
                <xsd:element ref="ns2:Open_x0020_Access_x0020_Published" minOccurs="0"/>
                <xsd:element ref="ns2:Open_x0020_Access_x0020_Weblink" minOccurs="0"/>
                <xsd:element ref="ns2:Trim_x0020_Reference" minOccurs="0"/>
                <xsd:element ref="ns2:Relevant_x0020_Legisl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14ee5-3726-4731-9074-90979358cacc" elementFormDefault="qualified">
    <xsd:import namespace="http://schemas.microsoft.com/office/2006/documentManagement/types"/>
    <xsd:import namespace="http://schemas.microsoft.com/office/infopath/2007/PartnerControls"/>
    <xsd:element name="Copyright_x003f_" ma:index="2" nillable="true" ma:displayName="Creative Commons" ma:format="Dropdown" ma:internalName="Copyright_x003F_" ma:readOnly="false">
      <xsd:simpleType>
        <xsd:restriction base="dms:Choice">
          <xsd:enumeration value="Attribution CC BY"/>
          <xsd:enumeration value="Attribution-ShareAlike CC BY-SA"/>
          <xsd:enumeration value="Attribution-NoDerivs CC BY-ND"/>
          <xsd:enumeration value="Attribution-NonCommercial CC-BY-NC"/>
          <xsd:enumeration value="Attribution-NonCommercial-NoDerivs CC BY-NC-ND"/>
        </xsd:restriction>
      </xsd:simpleType>
    </xsd:element>
    <xsd:element name="Curation_x002f_Views" ma:index="3" nillable="true" ma:displayName="Targeted Audience" ma:internalName="Curation_x002F_Views" ma:readOnly="false">
      <xsd:complexType>
        <xsd:complexContent>
          <xsd:extension base="dms:MultiChoice">
            <xsd:sequence>
              <xsd:element name="Value" maxOccurs="unbounded" minOccurs="0" nillable="true">
                <xsd:simpleType>
                  <xsd:restriction base="dms:Choice">
                    <xsd:enumeration value="JACS Executive"/>
                    <xsd:enumeration value="JACS Manager"/>
                    <xsd:enumeration value="JACS Staff Member"/>
                    <xsd:enumeration value="New Starter"/>
                    <xsd:enumeration value="Volunteer"/>
                  </xsd:restriction>
                </xsd:simpleType>
              </xsd:element>
            </xsd:sequence>
          </xsd:extension>
        </xsd:complexContent>
      </xsd:complexType>
    </xsd:element>
    <xsd:element name="JACS_x0020_Resource_x0020_Type" ma:index="4" nillable="true" ma:displayName="JACS Resource Type" ma:indexed="true" ma:list="{671e5621-44f3-4073-bcd7-9dc41b1f3145}" ma:internalName="JACS_x0020_Resource_x0020_Type" ma:readOnly="false" ma:showField="Title" ma:web="a5114ee5-3726-4731-9074-90979358cacc">
      <xsd:simpleType>
        <xsd:restriction base="dms:Lookup"/>
      </xsd:simpleType>
    </xsd:element>
    <xsd:element name="Level" ma:index="5" nillable="true" ma:displayName="Level" ma:format="Dropdown" ma:internalName="Level">
      <xsd:simpleType>
        <xsd:union memberTypes="dms:Text">
          <xsd:simpleType>
            <xsd:restriction base="dms:Choice">
              <xsd:enumeration value="ACT Government Directorate"/>
              <xsd:enumeration value="ACT Legislation"/>
              <xsd:enumeration value="ACT Public Service"/>
              <xsd:enumeration value="ACT Whole of Government"/>
              <xsd:enumeration value="Commonwealth Legislation"/>
              <xsd:enumeration value="Federal Government"/>
              <xsd:enumeration value="JACS Business Unit"/>
              <xsd:enumeration value="JACS Directorate"/>
            </xsd:restriction>
          </xsd:simpleType>
        </xsd:union>
      </xsd:simpleType>
    </xsd:element>
    <xsd:element name="Owner" ma:index="6" nillable="true" ma:displayName="Owner" ma:format="Dropdown" ma:internalName="Owner">
      <xsd:simpleType>
        <xsd:restriction base="dms:Choice">
          <xsd:enumeration value="Chief Operating Officer"/>
          <xsd:enumeration value="Governance and Business Improvement"/>
          <xsd:enumeration value="ICT Capital Works and Infrastructure"/>
          <xsd:enumeration value="Communications Engagement and Media"/>
          <xsd:enumeration value="People and Workplace Strategy"/>
          <xsd:enumeration value="Strategic Finance"/>
        </xsd:restriction>
      </xsd:simpleType>
    </xsd:element>
    <xsd:element name="Publication_x0020_Date" ma:index="7" nillable="true" ma:displayName="Publication Date" ma:default="[today]" ma:description="Date when the document was originally published" ma:format="DateOnly" ma:internalName="Publication_x0020_Date" ma:readOnly="false">
      <xsd:simpleType>
        <xsd:restriction base="dms:DateTime"/>
      </xsd:simpleType>
    </xsd:element>
    <xsd:element name="Related_x0020_documents" ma:index="8" nillable="true" ma:displayName="Related documents" ma:description="Related documents in the document library" ma:list="{2533f9c8-71e4-4f35-88ef-e30479bf4f2d}" ma:internalName="Related_x0020_documents"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Reporting_x0020_Obligations" ma:index="11" nillable="true" ma:displayName="Reporting Obligations" ma:internalName="Reporting_x0020_Obligations" ma:readOnly="false">
      <xsd:complexType>
        <xsd:complexContent>
          <xsd:extension base="dms:MultiChoice">
            <xsd:sequence>
              <xsd:element name="Value" maxOccurs="unbounded" minOccurs="0" nillable="true">
                <xsd:simpleType>
                  <xsd:restriction base="dms:Choice">
                    <xsd:enumeration value="Information Privacy Breach"/>
                    <xsd:enumeration value="Reportable Conduct Incident"/>
                    <xsd:enumeration value="Fraud and Integrity Breach"/>
                    <xsd:enumeration value="Security Breach"/>
                  </xsd:restriction>
                </xsd:simpleType>
              </xsd:element>
            </xsd:sequence>
          </xsd:extension>
        </xsd:complexContent>
      </xsd:complexType>
    </xsd:element>
    <xsd:element name="Resource_x0020_Description" ma:index="12" nillable="true" ma:displayName="Resource Description" ma:description="Once sentence explaining what the resource is and it's primary use." ma:internalName="Resource_x0020_Description">
      <xsd:simpleType>
        <xsd:restriction base="dms:Note">
          <xsd:maxLength value="255"/>
        </xsd:restriction>
      </xsd:simpleType>
    </xsd:element>
    <xsd:element name="Review_x0020_date" ma:index="13" nillable="true" ma:displayName="Review date" ma:description="Date when document is due for review, ensure reporting on this is 6 months before due." ma:format="DateOnly" ma:internalName="Review_x0020_date" ma:readOnly="false">
      <xsd:simpleType>
        <xsd:restriction base="dms:DateTime"/>
      </xsd:simpleType>
    </xsd:element>
    <xsd:element name="Risk_x0020_Priority" ma:index="14" nillable="true" ma:displayName="Risk Priority" ma:format="Dropdown" ma:internalName="Risk_x0020_Priority" ma:readOnly="false">
      <xsd:simpleType>
        <xsd:restriction base="dms:Choice">
          <xsd:enumeration value="High"/>
          <xsd:enumeration value="Medium"/>
          <xsd:enumeration value="Low"/>
          <xsd:enumeration value="No"/>
        </xsd:restriction>
      </xsd:simpleType>
    </xsd:element>
    <xsd:element name="Resource_x0020_Subject" ma:index="15" nillable="true" ma:displayName="Resource Subject" ma:list="{2f0d3bf4-2021-4227-a279-7bf4c337b3b4}" ma:internalName="Resource_x0020_Subject"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Hide_x0020_document" ma:index="19" nillable="true" ma:displayName="Hide document" ma:default="0" ma:internalName="Hide_x0020_document" ma:readOnly="false">
      <xsd:simpleType>
        <xsd:restriction base="dms:Boolean"/>
      </xsd:simpleType>
    </xsd:element>
    <xsd:element name="JACS_x0020_Unique_x0020_Identifier" ma:index="20" nillable="true" ma:displayName="JACS Unique ID" ma:indexed="true" ma:internalName="JACS_x0020_Unique_x0020_Identifier" ma:readOnly="false">
      <xsd:simpleType>
        <xsd:restriction base="dms:Text">
          <xsd:maxLength value="255"/>
        </xsd:restriction>
      </xsd:simpleType>
    </xsd:element>
    <xsd:element name="Owner_x0020_Group_x002f_Division" ma:index="22" nillable="true" ma:displayName="Owner Group/Division" ma:indexed="true" ma:list="{a1bbdb68-52a1-4138-8a5a-680c640017ea}" ma:internalName="Owner_x0020_Group_x002F_Division" ma:readOnly="false" ma:showField="Title" ma:web="a5114ee5-3726-4731-9074-90979358cacc">
      <xsd:simpleType>
        <xsd:restriction base="dms:Lookup"/>
      </xsd:simpleType>
    </xsd:element>
    <xsd:element name="Open_x0020_Access_x0020_Published" ma:index="23" nillable="true" ma:displayName="Open Access Published" ma:default="0" ma:internalName="Open_x0020_Access_x0020_Published" ma:readOnly="false">
      <xsd:simpleType>
        <xsd:restriction base="dms:Boolean"/>
      </xsd:simpleType>
    </xsd:element>
    <xsd:element name="Open_x0020_Access_x0020_Weblink" ma:index="24" nillable="true" ma:displayName="Open Access Weblink" ma:format="Hyperlink" ma:internalName="Open_x0020_Access_x0020_Web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im_x0020_Reference" ma:index="25" nillable="true" ma:displayName="Trim Reference" ma:format="Hyperlink" ma:internalName="Trim_x0020_Referenc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levant_x0020_Legislation" ma:index="26" nillable="true" ma:displayName="DO NOT FILL (Relevant Legislation legacy metadata field)" ma:description="This metadata field which drew metadata information from title field has been replaced with a Relevant Legislation metadata column that draws from a lookup list." ma:list="{2533f9c8-71e4-4f35-88ef-e30479bf4f2d}" ma:internalName="Relevant_x0020_Legislation"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3f9c8-71e4-4f35-88ef-e30479bf4f2d" elementFormDefault="qualified">
    <xsd:import namespace="http://schemas.microsoft.com/office/2006/documentManagement/types"/>
    <xsd:import namespace="http://schemas.microsoft.com/office/infopath/2007/PartnerControls"/>
    <xsd:element name="Relevant_x0020_legislation_x0020__x0028_look_x002d_up_x0020_list_x0029_" ma:index="9" nillable="true" ma:displayName="Relevant legislation" ma:list="{b6f673c1-3329-454f-8c8a-76ac0fe81256}" ma:internalName="Relevant_x0020_legislation_x0020__x0028_look_x002d_up_x0020_list_x0029_"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_x0020_framework_x0020_documents" ma:index="10" nillable="true" ma:displayName="Related framework documents" ma:list="{13833e1e-8fe3-4e64-9419-30d6994d454d}" ma:internalName="Related_x0020_framework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_x0020_type0" ma:index="16" nillable="true" ma:displayName="File type" ma:default="Word" ma:format="Dropdown" ma:internalName="File_x0020_type0">
      <xsd:simpleType>
        <xsd:restriction base="dms:Choice">
          <xsd:enumeration value="Excel"/>
          <xsd:enumeration value="JPEG/PNG"/>
          <xsd:enumeration value="PDF"/>
          <xsd:enumeration value="PowerPoint"/>
          <xsd:enumeration value="SharePoint page"/>
          <xsd:enumeration value="Website"/>
          <xsd:enumeration value="Word"/>
        </xsd:restriction>
      </xsd:simpleType>
    </xsd:element>
    <xsd:element name="Access" ma:index="17" nillable="true" ma:displayName="Access" ma:description="To be used for library resources only" ma:internalName="Access" ma:readOnly="false">
      <xsd:simpleType>
        <xsd:restriction base="dms:Note">
          <xsd:maxLength value="255"/>
        </xsd:restriction>
      </xsd:simpleType>
    </xsd:element>
    <xsd:element name="Comments" ma:index="18" nillable="true" ma:displayName="Comments" ma:internalName="Comments" ma:readOnly="false">
      <xsd:simpleType>
        <xsd:restriction base="dms:Note">
          <xsd:maxLength value="255"/>
        </xsd:restriction>
      </xsd:simpleType>
    </xsd:element>
    <xsd:element name="JACS_x0020_policy_x0020_and_x0020_procedure_x0020_register" ma:index="21" nillable="true" ma:displayName="Policy register" ma:default="0" ma:internalName="JACS_x0020_policy_x0020_and_x0020_procedure_x0020_register" ma:readOnly="false">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MediaServiceAutoTags" ma:index="33" nillable="true" ma:displayName="Tags" ma:hidden="true"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hidden="true" ma:internalName="MediaServiceOCR"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documents xmlns="a5114ee5-3726-4731-9074-90979358cacc">
      <Value>1514</Value>
    </Related_x0020_documents>
    <Hide_x0020_document xmlns="a5114ee5-3726-4731-9074-90979358cacc">false</Hide_x0020_document>
    <Trim_x0020_Reference xmlns="a5114ee5-3726-4731-9074-90979358cacc">
      <Url xsi:nil="true"/>
      <Description xsi:nil="true"/>
    </Trim_x0020_Reference>
    <Relevant_x0020_Legislation xmlns="a5114ee5-3726-4731-9074-90979358cacc" xsi:nil="true"/>
    <Owner xmlns="a5114ee5-3726-4731-9074-90979358cacc">Governance and Business Improvement</Owner>
    <Resource_x0020_Description xmlns="a5114ee5-3726-4731-9074-90979358cacc">This template can be used when drafting JACS Factsheets. </Resource_x0020_Description>
    <Review_x0020_date xmlns="a5114ee5-3726-4731-9074-90979358cacc">2023-06-21T14:00:00+00:00</Review_x0020_date>
    <JACS_x0020_Unique_x0020_Identifier xmlns="a5114ee5-3726-4731-9074-90979358cacc">00092-8</JACS_x0020_Unique_x0020_Identifier>
    <File_x0020_type0 xmlns="2533f9c8-71e4-4f35-88ef-e30479bf4f2d">Word</File_x0020_type0>
    <Publication_x0020_Date xmlns="a5114ee5-3726-4731-9074-90979358cacc">2021-04-19T14:00:00+00:00</Publication_x0020_Date>
    <Comments xmlns="2533f9c8-71e4-4f35-88ef-e30479bf4f2d" xsi:nil="true"/>
    <Access xmlns="2533f9c8-71e4-4f35-88ef-e30479bf4f2d" xsi:nil="true"/>
    <Level xmlns="a5114ee5-3726-4731-9074-90979358cacc">JACS Directorate</Level>
    <JACS_x0020_policy_x0020_and_x0020_procedure_x0020_register xmlns="2533f9c8-71e4-4f35-88ef-e30479bf4f2d">false</JACS_x0020_policy_x0020_and_x0020_procedure_x0020_register>
    <JACS_x0020_Resource_x0020_Type xmlns="a5114ee5-3726-4731-9074-90979358cacc">29</JACS_x0020_Resource_x0020_Type>
    <Curation_x002f_Views xmlns="a5114ee5-3726-4731-9074-90979358cacc">
      <Value>JACS Manager</Value>
      <Value>JACS Staff Member</Value>
    </Curation_x002f_Views>
    <Reporting_x0020_Obligations xmlns="a5114ee5-3726-4731-9074-90979358cacc" xsi:nil="true"/>
    <Open_x0020_Access_x0020_Published xmlns="a5114ee5-3726-4731-9074-90979358cacc">false</Open_x0020_Access_x0020_Published>
    <Open_x0020_Access_x0020_Weblink xmlns="a5114ee5-3726-4731-9074-90979358cacc">
      <Url xsi:nil="true"/>
      <Description xsi:nil="true"/>
    </Open_x0020_Access_x0020_Weblink>
    <Copyright_x003f_ xmlns="a5114ee5-3726-4731-9074-90979358cacc">Attribution CC BY</Copyright_x003f_>
    <Owner_x0020_Group_x002f_Division xmlns="a5114ee5-3726-4731-9074-90979358cacc">1</Owner_x0020_Group_x002f_Division>
    <Risk_x0020_Priority xmlns="a5114ee5-3726-4731-9074-90979358cacc">Medium</Risk_x0020_Priority>
    <Resource_x0020_Subject xmlns="a5114ee5-3726-4731-9074-90979358cacc">
      <Value>131</Value>
    </Resource_x0020_Subject>
    <Relevant_x0020_legislation_x0020__x0028_look_x002d_up_x0020_list_x0029_ xmlns="2533f9c8-71e4-4f35-88ef-e30479bf4f2d" xsi:nil="true"/>
    <Related_x0020_framework_x0020_documents xmlns="2533f9c8-71e4-4f35-88ef-e30479bf4f2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53395-23CA-49E4-A1A0-B8E5CC088100}">
  <ds:schemaRefs>
    <ds:schemaRef ds:uri="http://schemas.openxmlformats.org/officeDocument/2006/bibliography"/>
  </ds:schemaRefs>
</ds:datastoreItem>
</file>

<file path=customXml/itemProps2.xml><?xml version="1.0" encoding="utf-8"?>
<ds:datastoreItem xmlns:ds="http://schemas.openxmlformats.org/officeDocument/2006/customXml" ds:itemID="{7EDD99BE-4707-48D9-B89E-C176A5C6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14ee5-3726-4731-9074-90979358cacc"/>
    <ds:schemaRef ds:uri="2533f9c8-71e4-4f35-88ef-e30479bf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F22C7-D229-4EA0-AC41-37DAA43FD358}">
  <ds:schemaRefs>
    <ds:schemaRef ds:uri="http://schemas.microsoft.com/office/2006/metadata/properties"/>
    <ds:schemaRef ds:uri="http://schemas.microsoft.com/office/infopath/2007/PartnerControls"/>
    <ds:schemaRef ds:uri="a5114ee5-3726-4731-9074-90979358cacc"/>
    <ds:schemaRef ds:uri="2533f9c8-71e4-4f35-88ef-e30479bf4f2d"/>
  </ds:schemaRefs>
</ds:datastoreItem>
</file>

<file path=customXml/itemProps4.xml><?xml version="1.0" encoding="utf-8"?>
<ds:datastoreItem xmlns:ds="http://schemas.openxmlformats.org/officeDocument/2006/customXml" ds:itemID="{B10EA949-A29E-4E08-9E45-C4DDBC460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2251</Words>
  <Characters>12768</Characters>
  <Application>Microsoft Office Word</Application>
  <DocSecurity>0</DocSecurity>
  <Lines>580</Lines>
  <Paragraphs>263</Paragraphs>
  <ScaleCrop>false</ScaleCrop>
  <HeadingPairs>
    <vt:vector size="2" baseType="variant">
      <vt:variant>
        <vt:lpstr>Title</vt:lpstr>
      </vt:variant>
      <vt:variant>
        <vt:i4>1</vt:i4>
      </vt:variant>
    </vt:vector>
  </HeadingPairs>
  <TitlesOfParts>
    <vt:vector size="1" baseType="lpstr">
      <vt:lpstr>JACS Factsheet Template</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JACS Factsheet Template</dc:title>
  <dc:subject/>
  <dc:creator>Krajina, Danielle</dc:creator>
  <cp:keywords/>
  <dc:description/>
  <cp:lastModifiedBy>Jennifer Arthur</cp:lastModifiedBy>
  <cp:revision>4</cp:revision>
  <cp:lastPrinted>2024-02-07T03:31:00Z</cp:lastPrinted>
  <dcterms:created xsi:type="dcterms:W3CDTF">2024-04-24T06:28:00Z</dcterms:created>
  <dcterms:modified xsi:type="dcterms:W3CDTF">2024-05-07T01:12:00Z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0x0101001D88E9DAE0C3DA4ABEB80C8605FC0091</vt:lpwstr>
  </property>
  <property fmtid="{D5CDD505-2E9C-101B-9397-08002B2CF9AE}" pid="3" name="MSIP_Label_69af8531-eb46-4968-8cb3-105d2f5ea87e_Enabled">
    <vt:lpwstr>true</vt:lpwstr>
  </property>
  <property fmtid="{D5CDD505-2E9C-101B-9397-08002B2CF9AE}" pid="4" name="MSIP_Label_69af8531-eb46-4968-8cb3-105d2f5ea87e_SetDate">
    <vt:lpwstr>2024-04-11T23:19:49Z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2230e64b-d555-4947-94c2-10211e8cdf4c</vt:lpwstr>
  </property>
  <property fmtid="{D5CDD505-2E9C-101B-9397-08002B2CF9AE}" pid="9" name="MSIP_Label_69af8531-eb46-4968-8cb3-105d2f5ea87e_ContentBits">
    <vt:lpwstr>0</vt:lpwstr>
  </property>
</Properties>
</file>